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957C" w14:textId="77777777" w:rsidR="00650D02" w:rsidRPr="005F47A1" w:rsidRDefault="002E7ACA" w:rsidP="004A5792">
      <w:pPr>
        <w:adjustRightInd w:val="0"/>
        <w:jc w:val="center"/>
        <w:textAlignment w:val="baseline"/>
        <w:rPr>
          <w:rFonts w:asciiTheme="minorEastAsia" w:eastAsiaTheme="minorEastAsia" w:hAnsiTheme="minorEastAsia"/>
          <w:sz w:val="22"/>
          <w:szCs w:val="22"/>
        </w:rPr>
      </w:pPr>
      <w:r w:rsidRPr="005F47A1">
        <w:rPr>
          <w:rFonts w:asciiTheme="minorEastAsia" w:eastAsiaTheme="minorEastAsia" w:hAnsiTheme="minorEastAsia" w:hint="eastAsia"/>
          <w:sz w:val="22"/>
          <w:szCs w:val="22"/>
        </w:rPr>
        <w:t>育児・介護休業規程</w:t>
      </w:r>
    </w:p>
    <w:p w14:paraId="02C2761D" w14:textId="77777777" w:rsidR="000728AC" w:rsidRPr="00F25E69" w:rsidRDefault="000728AC" w:rsidP="004A5792">
      <w:pPr>
        <w:adjustRightInd w:val="0"/>
        <w:textAlignment w:val="baseline"/>
        <w:rPr>
          <w:rFonts w:eastAsia="ＭＳ ゴシック"/>
          <w:szCs w:val="21"/>
        </w:rPr>
      </w:pPr>
    </w:p>
    <w:p w14:paraId="7939F59F" w14:textId="77777777" w:rsidR="003A32F9" w:rsidRPr="00D941C8" w:rsidRDefault="003A32F9" w:rsidP="004A5792">
      <w:pPr>
        <w:adjustRightInd w:val="0"/>
        <w:textAlignment w:val="baseline"/>
        <w:rPr>
          <w:rFonts w:asciiTheme="minorEastAsia" w:eastAsiaTheme="minorEastAsia" w:hAnsiTheme="minorEastAsia"/>
          <w:szCs w:val="21"/>
        </w:rPr>
      </w:pPr>
      <w:r w:rsidRPr="00D941C8">
        <w:rPr>
          <w:rFonts w:asciiTheme="minorEastAsia" w:eastAsiaTheme="minorEastAsia" w:hAnsiTheme="minorEastAsia" w:hint="eastAsia"/>
          <w:szCs w:val="21"/>
        </w:rPr>
        <w:t>第</w:t>
      </w:r>
      <w:r w:rsidR="009D439C" w:rsidRPr="00D941C8">
        <w:rPr>
          <w:rFonts w:asciiTheme="minorEastAsia" w:eastAsiaTheme="minorEastAsia" w:hAnsiTheme="minorEastAsia" w:hint="eastAsia"/>
          <w:szCs w:val="21"/>
        </w:rPr>
        <w:t>１</w:t>
      </w:r>
      <w:r w:rsidR="00642DBD" w:rsidRPr="00D941C8">
        <w:rPr>
          <w:rFonts w:asciiTheme="minorEastAsia" w:eastAsiaTheme="minorEastAsia" w:hAnsiTheme="minorEastAsia" w:hint="eastAsia"/>
          <w:szCs w:val="21"/>
        </w:rPr>
        <w:t>条</w:t>
      </w:r>
      <w:r w:rsidR="004A5792" w:rsidRPr="00D941C8">
        <w:rPr>
          <w:rFonts w:asciiTheme="minorEastAsia" w:eastAsiaTheme="minorEastAsia" w:hAnsiTheme="minorEastAsia" w:hint="eastAsia"/>
          <w:szCs w:val="21"/>
        </w:rPr>
        <w:t>（</w:t>
      </w:r>
      <w:r w:rsidR="00564FF6" w:rsidRPr="00D941C8">
        <w:rPr>
          <w:rFonts w:asciiTheme="minorEastAsia" w:eastAsiaTheme="minorEastAsia" w:hAnsiTheme="minorEastAsia" w:hint="eastAsia"/>
          <w:szCs w:val="21"/>
        </w:rPr>
        <w:t>育児休業</w:t>
      </w:r>
      <w:r w:rsidR="004A5792" w:rsidRPr="00D941C8">
        <w:rPr>
          <w:rFonts w:asciiTheme="minorEastAsia" w:eastAsiaTheme="minorEastAsia" w:hAnsiTheme="minorEastAsia" w:hint="eastAsia"/>
          <w:szCs w:val="21"/>
        </w:rPr>
        <w:t>）</w:t>
      </w:r>
    </w:p>
    <w:p w14:paraId="3F90D2B8" w14:textId="77777777" w:rsidR="00564FF6" w:rsidRPr="00564FF6" w:rsidRDefault="00564FF6" w:rsidP="003405F0">
      <w:pPr>
        <w:ind w:left="210" w:hangingChars="100" w:hanging="210"/>
        <w:rPr>
          <w:rFonts w:ascii="ＭＳ 明朝" w:hAnsi="ＭＳ 明朝"/>
        </w:rPr>
      </w:pPr>
      <w:r w:rsidRPr="00564FF6">
        <w:rPr>
          <w:rFonts w:ascii="ＭＳ 明朝" w:hAnsi="ＭＳ 明朝" w:hint="eastAsia"/>
        </w:rPr>
        <w:t>１　育児のために休業することを希望する従業員（日雇従業員を除く）であって、１歳に満たない子と同居し、養育する者は、申出により、育児休業をすることができる。ただし、有期契約従業員にあっては、申出時点において、次のいずれにも該当する者に限り、育児休業をすることができる。</w:t>
      </w:r>
    </w:p>
    <w:p w14:paraId="31F0B449" w14:textId="77777777" w:rsidR="00564FF6" w:rsidRPr="00564FF6" w:rsidRDefault="00564FF6" w:rsidP="00564FF6">
      <w:pPr>
        <w:rPr>
          <w:rFonts w:ascii="ＭＳ 明朝" w:hAnsi="ＭＳ 明朝"/>
        </w:rPr>
      </w:pPr>
      <w:r w:rsidRPr="00564FF6">
        <w:rPr>
          <w:rFonts w:ascii="ＭＳ 明朝" w:hAnsi="ＭＳ 明朝" w:hint="eastAsia"/>
        </w:rPr>
        <w:t xml:space="preserve">　一　入社１年以上であること</w:t>
      </w:r>
    </w:p>
    <w:p w14:paraId="7A412D62" w14:textId="77777777" w:rsidR="00564FF6" w:rsidRDefault="00564FF6" w:rsidP="003405F0">
      <w:pPr>
        <w:ind w:left="420" w:hangingChars="200" w:hanging="420"/>
        <w:rPr>
          <w:rFonts w:ascii="ＭＳ 明朝" w:hAnsi="ＭＳ 明朝"/>
        </w:rPr>
      </w:pPr>
      <w:r w:rsidRPr="00564FF6">
        <w:rPr>
          <w:rFonts w:ascii="ＭＳ 明朝" w:hAnsi="ＭＳ 明朝" w:hint="eastAsia"/>
        </w:rPr>
        <w:t xml:space="preserve">　二　子が１歳６か月になるまでに労働契約期間が満了し、更新されないことが明らかでないこと</w:t>
      </w:r>
    </w:p>
    <w:p w14:paraId="3176F2C7" w14:textId="77777777" w:rsidR="00287312" w:rsidRPr="00021B1E" w:rsidRDefault="00287312" w:rsidP="003405F0">
      <w:pPr>
        <w:ind w:left="210" w:hangingChars="100" w:hanging="210"/>
        <w:rPr>
          <w:rFonts w:ascii="ＭＳ 明朝" w:hAnsi="ＭＳ 明朝"/>
          <w:color w:val="000000" w:themeColor="text1"/>
        </w:rPr>
      </w:pPr>
      <w:r w:rsidRPr="00287312">
        <w:rPr>
          <w:rFonts w:ascii="ＭＳ 明朝" w:hAnsi="ＭＳ 明朝" w:hint="eastAsia"/>
        </w:rPr>
        <w:t xml:space="preserve">２　</w:t>
      </w:r>
      <w:r w:rsidRPr="00021B1E">
        <w:rPr>
          <w:rFonts w:ascii="ＭＳ 明朝" w:hAnsi="ＭＳ 明朝" w:hint="eastAsia"/>
          <w:color w:val="000000" w:themeColor="text1"/>
        </w:rPr>
        <w:t>１にかかわらず、労使協定により除外された次の従業員からの休業の申出は拒むことができる。</w:t>
      </w:r>
    </w:p>
    <w:p w14:paraId="3B4C7E9B" w14:textId="77777777" w:rsidR="00287312" w:rsidRPr="00021B1E" w:rsidRDefault="00287312" w:rsidP="00287312">
      <w:pPr>
        <w:rPr>
          <w:rFonts w:ascii="ＭＳ 明朝" w:hAnsi="ＭＳ 明朝"/>
          <w:color w:val="000000" w:themeColor="text1"/>
        </w:rPr>
      </w:pPr>
      <w:r w:rsidRPr="00021B1E">
        <w:rPr>
          <w:rFonts w:ascii="ＭＳ 明朝" w:hAnsi="ＭＳ 明朝" w:hint="eastAsia"/>
          <w:color w:val="000000" w:themeColor="text1"/>
        </w:rPr>
        <w:t xml:space="preserve">　一　入社1 年未満の従業員</w:t>
      </w:r>
    </w:p>
    <w:p w14:paraId="00A1D0A3" w14:textId="77777777" w:rsidR="00287312" w:rsidRPr="00021B1E" w:rsidRDefault="00287312" w:rsidP="003405F0">
      <w:pPr>
        <w:ind w:left="420" w:hangingChars="200" w:hanging="420"/>
        <w:rPr>
          <w:rFonts w:ascii="ＭＳ 明朝" w:hAnsi="ＭＳ 明朝"/>
          <w:color w:val="000000" w:themeColor="text1"/>
        </w:rPr>
      </w:pPr>
      <w:r w:rsidRPr="00021B1E">
        <w:rPr>
          <w:rFonts w:ascii="ＭＳ 明朝" w:hAnsi="ＭＳ 明朝" w:hint="eastAsia"/>
          <w:color w:val="000000" w:themeColor="text1"/>
        </w:rPr>
        <w:t xml:space="preserve">　二　申出の日から１年以内（4</w:t>
      </w:r>
      <w:r w:rsidR="00625833" w:rsidRPr="00021B1E">
        <w:rPr>
          <w:rFonts w:ascii="ＭＳ 明朝" w:hAnsi="ＭＳ 明朝" w:hint="eastAsia"/>
          <w:color w:val="000000" w:themeColor="text1"/>
        </w:rPr>
        <w:t>及び５</w:t>
      </w:r>
      <w:r w:rsidRPr="00021B1E">
        <w:rPr>
          <w:rFonts w:ascii="ＭＳ 明朝" w:hAnsi="ＭＳ 明朝" w:hint="eastAsia"/>
          <w:color w:val="000000" w:themeColor="text1"/>
        </w:rPr>
        <w:t>の申出をする場合は、６か月以内）に雇用関係が終了することが明らかな従業員</w:t>
      </w:r>
    </w:p>
    <w:p w14:paraId="5ACDA5E6" w14:textId="77777777" w:rsidR="00880734" w:rsidRPr="00021B1E" w:rsidRDefault="00287312" w:rsidP="00287312">
      <w:pPr>
        <w:rPr>
          <w:rFonts w:ascii="ＭＳ 明朝" w:hAnsi="ＭＳ 明朝"/>
          <w:color w:val="000000" w:themeColor="text1"/>
        </w:rPr>
      </w:pPr>
      <w:r w:rsidRPr="00021B1E">
        <w:rPr>
          <w:rFonts w:ascii="ＭＳ 明朝" w:hAnsi="ＭＳ 明朝" w:hint="eastAsia"/>
          <w:color w:val="000000" w:themeColor="text1"/>
        </w:rPr>
        <w:t xml:space="preserve">　三　１週間の所定労働日数が2日以下の従業員</w:t>
      </w:r>
    </w:p>
    <w:p w14:paraId="1E625A99" w14:textId="77777777" w:rsidR="00564FF6" w:rsidRPr="00021B1E" w:rsidRDefault="00880734"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３</w:t>
      </w:r>
      <w:r w:rsidR="00564FF6" w:rsidRPr="00021B1E">
        <w:rPr>
          <w:rFonts w:ascii="ＭＳ 明朝" w:hAnsi="ＭＳ 明朝" w:hint="eastAsia"/>
          <w:color w:val="000000" w:themeColor="text1"/>
        </w:rPr>
        <w:t xml:space="preserve">　配偶者が従業員と同じ日から又は従業員より先に育児休業をしている場合、従業員は、子が１歳２か月に達するまでの間で、出生日以後の産前・産後休業期間と育児休業期間との合計が１年を限度として、育児休業をすることができる。</w:t>
      </w:r>
    </w:p>
    <w:p w14:paraId="3E3A700E" w14:textId="77777777" w:rsidR="00564FF6" w:rsidRPr="00021B1E" w:rsidRDefault="00880734"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４</w:t>
      </w:r>
      <w:r w:rsidR="00564FF6" w:rsidRPr="00021B1E">
        <w:rPr>
          <w:rFonts w:ascii="ＭＳ 明朝" w:hAnsi="ＭＳ 明朝" w:hint="eastAsia"/>
          <w:color w:val="000000" w:themeColor="text1"/>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p>
    <w:p w14:paraId="62E9A612" w14:textId="77777777" w:rsidR="00564FF6" w:rsidRPr="00021B1E" w:rsidRDefault="00564FF6" w:rsidP="003405F0">
      <w:pPr>
        <w:ind w:left="630" w:hangingChars="300" w:hanging="630"/>
        <w:rPr>
          <w:rFonts w:ascii="ＭＳ 明朝" w:hAnsi="ＭＳ 明朝"/>
          <w:color w:val="000000" w:themeColor="text1"/>
        </w:rPr>
      </w:pPr>
      <w:r w:rsidRPr="00021B1E">
        <w:rPr>
          <w:rFonts w:ascii="ＭＳ 明朝" w:hAnsi="ＭＳ 明朝" w:hint="eastAsia"/>
          <w:color w:val="000000" w:themeColor="text1"/>
        </w:rPr>
        <w:t xml:space="preserve">　（1）従業員又は配偶者が原則として子の１歳の誕生日の前日に育児休業をしているこ</w:t>
      </w:r>
      <w:r w:rsidR="003405F0" w:rsidRPr="00021B1E">
        <w:rPr>
          <w:rFonts w:ascii="ＭＳ 明朝" w:hAnsi="ＭＳ 明朝" w:hint="eastAsia"/>
          <w:color w:val="000000" w:themeColor="text1"/>
        </w:rPr>
        <w:t xml:space="preserve">　</w:t>
      </w:r>
      <w:r w:rsidRPr="00021B1E">
        <w:rPr>
          <w:rFonts w:ascii="ＭＳ 明朝" w:hAnsi="ＭＳ 明朝" w:hint="eastAsia"/>
          <w:color w:val="000000" w:themeColor="text1"/>
        </w:rPr>
        <w:t>と</w:t>
      </w:r>
      <w:r w:rsidR="003405F0" w:rsidRPr="00021B1E">
        <w:rPr>
          <w:rFonts w:ascii="ＭＳ 明朝" w:hAnsi="ＭＳ 明朝" w:hint="eastAsia"/>
          <w:color w:val="000000" w:themeColor="text1"/>
        </w:rPr>
        <w:t xml:space="preserve">　</w:t>
      </w:r>
    </w:p>
    <w:p w14:paraId="3894EA57" w14:textId="77777777" w:rsidR="00564FF6" w:rsidRPr="00021B1E" w:rsidRDefault="00564FF6" w:rsidP="00564FF6">
      <w:pPr>
        <w:rPr>
          <w:rFonts w:ascii="ＭＳ 明朝" w:hAnsi="ＭＳ 明朝"/>
          <w:color w:val="000000" w:themeColor="text1"/>
        </w:rPr>
      </w:pPr>
      <w:r w:rsidRPr="00021B1E">
        <w:rPr>
          <w:rFonts w:ascii="ＭＳ 明朝" w:hAnsi="ＭＳ 明朝" w:hint="eastAsia"/>
          <w:color w:val="000000" w:themeColor="text1"/>
        </w:rPr>
        <w:t xml:space="preserve">　（2）次のいずれかの事情があること</w:t>
      </w:r>
    </w:p>
    <w:p w14:paraId="43EED15D" w14:textId="77777777" w:rsidR="00564FF6" w:rsidRPr="00021B1E" w:rsidRDefault="00564FF6" w:rsidP="00564FF6">
      <w:pPr>
        <w:rPr>
          <w:rFonts w:ascii="ＭＳ 明朝" w:hAnsi="ＭＳ 明朝"/>
          <w:color w:val="000000" w:themeColor="text1"/>
        </w:rPr>
      </w:pPr>
      <w:r w:rsidRPr="00021B1E">
        <w:rPr>
          <w:rFonts w:ascii="ＭＳ 明朝" w:hAnsi="ＭＳ 明朝" w:hint="eastAsia"/>
          <w:color w:val="000000" w:themeColor="text1"/>
        </w:rPr>
        <w:t xml:space="preserve">　　（ア）保育所等に入所を希望しているが、入所できない場合</w:t>
      </w:r>
    </w:p>
    <w:p w14:paraId="3BE2BABF" w14:textId="77777777" w:rsidR="00564FF6" w:rsidRPr="00021B1E" w:rsidRDefault="00564FF6" w:rsidP="003405F0">
      <w:pPr>
        <w:ind w:left="840" w:hangingChars="400" w:hanging="840"/>
        <w:rPr>
          <w:rFonts w:ascii="ＭＳ 明朝" w:hAnsi="ＭＳ 明朝"/>
          <w:color w:val="000000" w:themeColor="text1"/>
        </w:rPr>
      </w:pPr>
      <w:r w:rsidRPr="00021B1E">
        <w:rPr>
          <w:rFonts w:ascii="ＭＳ 明朝" w:hAnsi="ＭＳ 明朝" w:hint="eastAsia"/>
          <w:color w:val="000000" w:themeColor="text1"/>
        </w:rPr>
        <w:t xml:space="preserve">　　（イ）従業員の配偶者であって育児休業の対象となる子の親であり、１歳以降育児に当たる予定であった者が、死亡、負傷、疾病等の事情により子を養育することが困難になった場合</w:t>
      </w:r>
    </w:p>
    <w:p w14:paraId="042302B0" w14:textId="77777777" w:rsidR="006B2813" w:rsidRPr="00021B1E" w:rsidRDefault="006B2813" w:rsidP="006B2813">
      <w:pPr>
        <w:ind w:left="420" w:hangingChars="200" w:hanging="420"/>
        <w:rPr>
          <w:rFonts w:ascii="ＭＳ 明朝" w:hAnsi="ＭＳ 明朝"/>
          <w:color w:val="000000" w:themeColor="text1"/>
        </w:rPr>
      </w:pPr>
      <w:r w:rsidRPr="00021B1E">
        <w:rPr>
          <w:rFonts w:ascii="ＭＳ 明朝" w:hAnsi="ＭＳ 明朝" w:hint="eastAsia"/>
          <w:color w:val="000000" w:themeColor="text1"/>
        </w:rPr>
        <w:t>５　次のいずれにも該当する従業員は、子が２歳に達するまでの間で必要な日数について育児休業をすることができる。なお、育児休業を開始しようとする日は、原則として子の１歳６か月の誕生日に限るものとする。</w:t>
      </w:r>
    </w:p>
    <w:p w14:paraId="4E2AD07C" w14:textId="77777777" w:rsidR="006B2813" w:rsidRPr="00021B1E" w:rsidRDefault="006B2813" w:rsidP="006B2813">
      <w:pPr>
        <w:ind w:left="630" w:hangingChars="300" w:hanging="630"/>
        <w:rPr>
          <w:rFonts w:ascii="ＭＳ 明朝" w:hAnsi="ＭＳ 明朝"/>
          <w:color w:val="000000" w:themeColor="text1"/>
        </w:rPr>
      </w:pPr>
      <w:r w:rsidRPr="00021B1E">
        <w:rPr>
          <w:rFonts w:ascii="ＭＳ 明朝" w:hAnsi="ＭＳ 明朝" w:hint="eastAsia"/>
          <w:color w:val="000000" w:themeColor="text1"/>
        </w:rPr>
        <w:t xml:space="preserve">　（1）従業員又は配偶者が原則として子の１歳６か月の誕生日の前日に育児休業をしていること　</w:t>
      </w:r>
    </w:p>
    <w:p w14:paraId="5B8D07E0" w14:textId="77777777" w:rsidR="006B2813" w:rsidRPr="00021B1E" w:rsidRDefault="006B2813" w:rsidP="006B2813">
      <w:pPr>
        <w:rPr>
          <w:rFonts w:ascii="ＭＳ 明朝" w:hAnsi="ＭＳ 明朝"/>
          <w:color w:val="000000" w:themeColor="text1"/>
        </w:rPr>
      </w:pPr>
      <w:r w:rsidRPr="00021B1E">
        <w:rPr>
          <w:rFonts w:ascii="ＭＳ 明朝" w:hAnsi="ＭＳ 明朝" w:hint="eastAsia"/>
          <w:color w:val="000000" w:themeColor="text1"/>
        </w:rPr>
        <w:t xml:space="preserve">　（2）次のいずれかの事情があること</w:t>
      </w:r>
    </w:p>
    <w:p w14:paraId="4C740C9E" w14:textId="77777777" w:rsidR="006B2813" w:rsidRPr="00021B1E" w:rsidRDefault="006B2813" w:rsidP="006B2813">
      <w:pPr>
        <w:rPr>
          <w:rFonts w:ascii="ＭＳ 明朝" w:hAnsi="ＭＳ 明朝"/>
          <w:color w:val="000000" w:themeColor="text1"/>
        </w:rPr>
      </w:pPr>
      <w:r w:rsidRPr="00021B1E">
        <w:rPr>
          <w:rFonts w:ascii="ＭＳ 明朝" w:hAnsi="ＭＳ 明朝" w:hint="eastAsia"/>
          <w:color w:val="000000" w:themeColor="text1"/>
        </w:rPr>
        <w:t xml:space="preserve">　　（ア）保育所等に入所を希望しているが、入所できない場合</w:t>
      </w:r>
    </w:p>
    <w:p w14:paraId="1B14E6FD" w14:textId="77777777" w:rsidR="006B2813" w:rsidRPr="00021B1E" w:rsidRDefault="006B2813" w:rsidP="00297967">
      <w:pPr>
        <w:ind w:left="840" w:hangingChars="400" w:hanging="840"/>
        <w:rPr>
          <w:rFonts w:ascii="ＭＳ 明朝" w:hAnsi="ＭＳ 明朝"/>
          <w:color w:val="000000" w:themeColor="text1"/>
        </w:rPr>
      </w:pPr>
      <w:r w:rsidRPr="00021B1E">
        <w:rPr>
          <w:rFonts w:ascii="ＭＳ 明朝" w:hAnsi="ＭＳ 明朝" w:hint="eastAsia"/>
          <w:color w:val="000000" w:themeColor="text1"/>
        </w:rPr>
        <w:lastRenderedPageBreak/>
        <w:t xml:space="preserve">　　（イ）従業員の配偶者であって育児休業の対象となる子の親であり、１歳</w:t>
      </w:r>
      <w:r w:rsidR="00297967" w:rsidRPr="00021B1E">
        <w:rPr>
          <w:rFonts w:ascii="ＭＳ 明朝" w:hAnsi="ＭＳ 明朝" w:hint="eastAsia"/>
          <w:color w:val="000000" w:themeColor="text1"/>
        </w:rPr>
        <w:t>６か月</w:t>
      </w:r>
      <w:r w:rsidRPr="00021B1E">
        <w:rPr>
          <w:rFonts w:ascii="ＭＳ 明朝" w:hAnsi="ＭＳ 明朝" w:hint="eastAsia"/>
          <w:color w:val="000000" w:themeColor="text1"/>
        </w:rPr>
        <w:t>以降育児に当たる予定であった者が、死亡、負傷、疾病等の事情により子を養育することが困難になった場合</w:t>
      </w:r>
    </w:p>
    <w:p w14:paraId="6D964E2A" w14:textId="77777777" w:rsidR="00913FE5" w:rsidRPr="009E4B32" w:rsidRDefault="00297967"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６</w:t>
      </w:r>
      <w:r w:rsidR="00564FF6" w:rsidRPr="00021B1E">
        <w:rPr>
          <w:rFonts w:ascii="ＭＳ 明朝" w:hAnsi="ＭＳ 明朝" w:hint="eastAsia"/>
          <w:color w:val="000000" w:themeColor="text1"/>
        </w:rPr>
        <w:t xml:space="preserve">　育児休業をすることを希望する従業員は、原則として、育児休業を開始しようとする日の1 か月前（</w:t>
      </w:r>
      <w:r w:rsidR="00880734" w:rsidRPr="00021B1E">
        <w:rPr>
          <w:rFonts w:ascii="ＭＳ 明朝" w:hAnsi="ＭＳ 明朝" w:hint="eastAsia"/>
          <w:color w:val="000000" w:themeColor="text1"/>
        </w:rPr>
        <w:t>４</w:t>
      </w:r>
      <w:r w:rsidR="00564FF6" w:rsidRPr="00021B1E">
        <w:rPr>
          <w:rFonts w:ascii="ＭＳ 明朝" w:hAnsi="ＭＳ 明朝" w:hint="eastAsia"/>
          <w:color w:val="000000" w:themeColor="text1"/>
        </w:rPr>
        <w:t>に基づく１歳を超える休業の場合は、2 週間前</w:t>
      </w:r>
      <w:r w:rsidRPr="00021B1E">
        <w:rPr>
          <w:rFonts w:ascii="ＭＳ 明朝" w:hAnsi="ＭＳ 明朝" w:hint="eastAsia"/>
          <w:color w:val="000000" w:themeColor="text1"/>
        </w:rPr>
        <w:t>、５に基づく１歳６か月</w:t>
      </w:r>
      <w:r w:rsidRPr="009E4B32">
        <w:rPr>
          <w:rFonts w:ascii="ＭＳ 明朝" w:hAnsi="ＭＳ 明朝" w:hint="eastAsia"/>
          <w:color w:val="000000" w:themeColor="text1"/>
        </w:rPr>
        <w:t>超える休業の場合も、2 週間前</w:t>
      </w:r>
      <w:r w:rsidR="00564FF6" w:rsidRPr="009E4B32">
        <w:rPr>
          <w:rFonts w:ascii="ＭＳ 明朝" w:hAnsi="ＭＳ 明朝" w:hint="eastAsia"/>
          <w:color w:val="000000" w:themeColor="text1"/>
        </w:rPr>
        <w:t>）までに、育児休業申出書を人事担当者に提出することにより申し出るものとする。</w:t>
      </w:r>
    </w:p>
    <w:p w14:paraId="0BEE265F" w14:textId="7E78101A" w:rsidR="00564FF6" w:rsidRPr="009E4B32" w:rsidRDefault="00913FE5"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 xml:space="preserve">　　</w:t>
      </w:r>
      <w:r w:rsidR="00195A07" w:rsidRPr="009E4B32">
        <w:rPr>
          <w:rFonts w:ascii="ＭＳ 明朝" w:hAnsi="ＭＳ 明朝" w:hint="eastAsia"/>
          <w:color w:val="000000" w:themeColor="text1"/>
        </w:rPr>
        <w:t>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4DB00AB9" w14:textId="77777777" w:rsidR="002C1C3B" w:rsidRPr="009E4B32" w:rsidRDefault="002C1C3B" w:rsidP="002C1C3B">
      <w:pPr>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７　申出は、次のいずれかに該当する場合を除き、一子につき１回限りとする。ただし、産</w:t>
      </w:r>
    </w:p>
    <w:p w14:paraId="6C5D11D6" w14:textId="77777777" w:rsidR="002C1C3B" w:rsidRPr="009E4B32" w:rsidRDefault="002C1C3B" w:rsidP="002C1C3B">
      <w:pPr>
        <w:ind w:firstLineChars="100" w:firstLine="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後休業をしていない従業員が、子の出生日又は出産予定日のいずれか遅い方から８週間</w:t>
      </w:r>
    </w:p>
    <w:p w14:paraId="79ED038F" w14:textId="75983CB0" w:rsidR="002C1C3B" w:rsidRPr="009E4B32" w:rsidRDefault="002C1C3B" w:rsidP="002C1C3B">
      <w:pPr>
        <w:ind w:firstLineChars="100" w:firstLine="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以内にした最初の育児休業については、１回の申出にカウントしない。</w:t>
      </w:r>
    </w:p>
    <w:p w14:paraId="5E019FE7" w14:textId="0DDC3E7A" w:rsidR="0002175D" w:rsidRPr="009E4B32" w:rsidRDefault="002C1C3B" w:rsidP="0002175D">
      <w:pPr>
        <w:ind w:leftChars="132" w:left="848" w:hangingChars="272" w:hanging="571"/>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（１）</w:t>
      </w:r>
      <w:r w:rsidRPr="009E4B32">
        <w:rPr>
          <w:rFonts w:asciiTheme="minorEastAsia" w:eastAsiaTheme="minorEastAsia" w:hAnsiTheme="minorEastAsia" w:hint="eastAsia"/>
          <w:color w:val="000000" w:themeColor="text1"/>
          <w:spacing w:val="-4"/>
          <w:szCs w:val="21"/>
        </w:rPr>
        <w:t>第</w:t>
      </w:r>
      <w:r w:rsidR="001933FD" w:rsidRPr="009E4B32">
        <w:rPr>
          <w:rFonts w:asciiTheme="minorEastAsia" w:eastAsiaTheme="minorEastAsia" w:hAnsiTheme="minorEastAsia" w:hint="eastAsia"/>
          <w:color w:val="000000" w:themeColor="text1"/>
          <w:spacing w:val="-4"/>
          <w:szCs w:val="21"/>
        </w:rPr>
        <w:t>１</w:t>
      </w:r>
      <w:r w:rsidRPr="009E4B32">
        <w:rPr>
          <w:rFonts w:asciiTheme="minorEastAsia" w:eastAsiaTheme="minorEastAsia" w:hAnsiTheme="minorEastAsia" w:hint="eastAsia"/>
          <w:color w:val="000000" w:themeColor="text1"/>
          <w:spacing w:val="-4"/>
          <w:szCs w:val="21"/>
        </w:rPr>
        <w:t>条第１項に基づく休業をした者が同条第</w:t>
      </w:r>
      <w:r w:rsidR="0002175D" w:rsidRPr="009E4B32">
        <w:rPr>
          <w:rFonts w:asciiTheme="minorEastAsia" w:eastAsiaTheme="minorEastAsia" w:hAnsiTheme="minorEastAsia" w:hint="eastAsia"/>
          <w:color w:val="000000" w:themeColor="text1"/>
          <w:spacing w:val="-4"/>
          <w:szCs w:val="21"/>
        </w:rPr>
        <w:t>４</w:t>
      </w:r>
      <w:r w:rsidRPr="009E4B32">
        <w:rPr>
          <w:rFonts w:asciiTheme="minorEastAsia" w:eastAsiaTheme="minorEastAsia" w:hAnsiTheme="minorEastAsia" w:hint="eastAsia"/>
          <w:color w:val="000000" w:themeColor="text1"/>
          <w:spacing w:val="-4"/>
          <w:szCs w:val="21"/>
        </w:rPr>
        <w:t>項又は第</w:t>
      </w:r>
      <w:r w:rsidR="0002175D" w:rsidRPr="009E4B32">
        <w:rPr>
          <w:rFonts w:asciiTheme="minorEastAsia" w:eastAsiaTheme="minorEastAsia" w:hAnsiTheme="minorEastAsia" w:hint="eastAsia"/>
          <w:color w:val="000000" w:themeColor="text1"/>
          <w:spacing w:val="-4"/>
          <w:szCs w:val="21"/>
        </w:rPr>
        <w:t>５</w:t>
      </w:r>
      <w:r w:rsidRPr="009E4B32">
        <w:rPr>
          <w:rFonts w:asciiTheme="minorEastAsia" w:eastAsiaTheme="minorEastAsia" w:hAnsiTheme="minorEastAsia" w:hint="eastAsia"/>
          <w:color w:val="000000" w:themeColor="text1"/>
          <w:spacing w:val="-4"/>
          <w:szCs w:val="21"/>
        </w:rPr>
        <w:t>項に基づく</w:t>
      </w:r>
      <w:r w:rsidRPr="009E4B32">
        <w:rPr>
          <w:rFonts w:asciiTheme="minorEastAsia" w:eastAsiaTheme="minorEastAsia" w:hAnsiTheme="minorEastAsia" w:hint="eastAsia"/>
          <w:color w:val="000000" w:themeColor="text1"/>
          <w:szCs w:val="21"/>
        </w:rPr>
        <w:t>休業の申出をしようとする場合</w:t>
      </w:r>
    </w:p>
    <w:p w14:paraId="06ACD58B" w14:textId="3FA1DADF" w:rsidR="002C1C3B" w:rsidRPr="009E4B32" w:rsidRDefault="002C1C3B" w:rsidP="0002175D">
      <w:pPr>
        <w:ind w:leftChars="132" w:left="848" w:hangingChars="272" w:hanging="571"/>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（２）</w:t>
      </w:r>
      <w:r w:rsidRPr="009E4B32">
        <w:rPr>
          <w:rFonts w:asciiTheme="minorEastAsia" w:eastAsiaTheme="minorEastAsia" w:hAnsiTheme="minorEastAsia" w:hint="eastAsia"/>
          <w:color w:val="000000" w:themeColor="text1"/>
          <w:spacing w:val="-4"/>
          <w:szCs w:val="21"/>
        </w:rPr>
        <w:t>第</w:t>
      </w:r>
      <w:r w:rsidR="002E2876" w:rsidRPr="009E4B32">
        <w:rPr>
          <w:rFonts w:asciiTheme="minorEastAsia" w:eastAsiaTheme="minorEastAsia" w:hAnsiTheme="minorEastAsia" w:hint="eastAsia"/>
          <w:color w:val="000000" w:themeColor="text1"/>
          <w:spacing w:val="-4"/>
          <w:szCs w:val="21"/>
        </w:rPr>
        <w:t>１</w:t>
      </w:r>
      <w:r w:rsidRPr="009E4B32">
        <w:rPr>
          <w:rFonts w:asciiTheme="minorEastAsia" w:eastAsiaTheme="minorEastAsia" w:hAnsiTheme="minorEastAsia" w:hint="eastAsia"/>
          <w:color w:val="000000" w:themeColor="text1"/>
          <w:spacing w:val="-4"/>
          <w:szCs w:val="21"/>
        </w:rPr>
        <w:t>条第</w:t>
      </w:r>
      <w:r w:rsidR="0002175D" w:rsidRPr="009E4B32">
        <w:rPr>
          <w:rFonts w:asciiTheme="minorEastAsia" w:eastAsiaTheme="minorEastAsia" w:hAnsiTheme="minorEastAsia" w:hint="eastAsia"/>
          <w:color w:val="000000" w:themeColor="text1"/>
          <w:spacing w:val="-4"/>
          <w:szCs w:val="21"/>
        </w:rPr>
        <w:t>４</w:t>
      </w:r>
      <w:r w:rsidRPr="009E4B32">
        <w:rPr>
          <w:rFonts w:asciiTheme="minorEastAsia" w:eastAsiaTheme="minorEastAsia" w:hAnsiTheme="minorEastAsia" w:hint="eastAsia"/>
          <w:color w:val="000000" w:themeColor="text1"/>
          <w:spacing w:val="-4"/>
          <w:szCs w:val="21"/>
        </w:rPr>
        <w:t>項に基づく休業をした者が同条第５項に基づく</w:t>
      </w:r>
      <w:r w:rsidRPr="009E4B32">
        <w:rPr>
          <w:rFonts w:asciiTheme="minorEastAsia" w:eastAsiaTheme="minorEastAsia" w:hAnsiTheme="minorEastAsia" w:hint="eastAsia"/>
          <w:color w:val="000000" w:themeColor="text1"/>
          <w:szCs w:val="21"/>
        </w:rPr>
        <w:t>休業の申出をしようとする場合</w:t>
      </w:r>
    </w:p>
    <w:p w14:paraId="2F88D903" w14:textId="77777777" w:rsidR="002C1C3B" w:rsidRPr="009E4B32" w:rsidRDefault="002C1C3B" w:rsidP="002C1C3B">
      <w:pPr>
        <w:ind w:firstLineChars="135" w:firstLine="283"/>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（３）配偶者の死亡等特別の事情がある場合 </w:t>
      </w:r>
    </w:p>
    <w:p w14:paraId="0191395C" w14:textId="77777777" w:rsidR="0002175D" w:rsidRPr="009E4B32" w:rsidRDefault="0002175D" w:rsidP="00701FA3">
      <w:pPr>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８　</w:t>
      </w:r>
      <w:r w:rsidR="002C1C3B" w:rsidRPr="009E4B32">
        <w:rPr>
          <w:rFonts w:asciiTheme="minorEastAsia" w:eastAsiaTheme="minorEastAsia" w:hAnsiTheme="minorEastAsia" w:hint="eastAsia"/>
          <w:color w:val="000000" w:themeColor="text1"/>
          <w:szCs w:val="21"/>
        </w:rPr>
        <w:t>会社は、育児休業申出書を受け取るに当たり、必要最小限度の各種証明書の提出を求め</w:t>
      </w:r>
    </w:p>
    <w:p w14:paraId="2FFA25AD" w14:textId="2EE77C1D" w:rsidR="002C1C3B" w:rsidRPr="009E4B32" w:rsidRDefault="002C1C3B" w:rsidP="0002175D">
      <w:pPr>
        <w:ind w:firstLineChars="100" w:firstLine="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ることがある。</w:t>
      </w:r>
    </w:p>
    <w:p w14:paraId="4A42AF4D" w14:textId="4F98B15D" w:rsidR="003A32F9" w:rsidRPr="009E4B32" w:rsidRDefault="0002175D"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９</w:t>
      </w:r>
      <w:r w:rsidR="00564FF6" w:rsidRPr="009E4B32">
        <w:rPr>
          <w:rFonts w:ascii="ＭＳ 明朝" w:hAnsi="ＭＳ 明朝" w:hint="eastAsia"/>
          <w:color w:val="000000" w:themeColor="text1"/>
        </w:rPr>
        <w:t xml:space="preserve">　育児休業申出書が提出されたときは、会社は速やかに当該育児休業申出書を提出した者に対し、育児休業取扱通知書を交付する。</w:t>
      </w:r>
    </w:p>
    <w:p w14:paraId="2FD91474" w14:textId="4C93ED02" w:rsidR="00095EC4" w:rsidRPr="009E4B32" w:rsidRDefault="00095EC4"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10　申出の日後に申出に係る子が出生したときは、申出者は、出生後２週間以内に</w:t>
      </w:r>
      <w:r w:rsidR="00CD1ACD" w:rsidRPr="009E4B32">
        <w:rPr>
          <w:rFonts w:ascii="ＭＳ 明朝" w:hAnsi="ＭＳ 明朝" w:hint="eastAsia"/>
          <w:color w:val="000000" w:themeColor="text1"/>
        </w:rPr>
        <w:t>会社に育児休業対象児出生届を提出しなければならない。</w:t>
      </w:r>
    </w:p>
    <w:p w14:paraId="6C393FEE" w14:textId="0EC4CBA8" w:rsidR="00701FA3" w:rsidRPr="009E4B32" w:rsidRDefault="0002175D" w:rsidP="00701FA3">
      <w:pPr>
        <w:ind w:left="210" w:hangingChars="100" w:hanging="210"/>
        <w:textAlignment w:val="center"/>
        <w:rPr>
          <w:rFonts w:asciiTheme="minorEastAsia" w:eastAsiaTheme="minorEastAsia" w:hAnsiTheme="minorEastAsia"/>
          <w:color w:val="000000" w:themeColor="text1"/>
          <w:szCs w:val="21"/>
        </w:rPr>
      </w:pPr>
      <w:r w:rsidRPr="009E4B32">
        <w:rPr>
          <w:rFonts w:ascii="ＭＳ 明朝" w:hAnsi="ＭＳ 明朝" w:hint="eastAsia"/>
          <w:color w:val="000000" w:themeColor="text1"/>
        </w:rPr>
        <w:t>1</w:t>
      </w:r>
      <w:r w:rsidR="00CD1ACD" w:rsidRPr="009E4B32">
        <w:rPr>
          <w:rFonts w:ascii="ＭＳ 明朝" w:hAnsi="ＭＳ 明朝" w:hint="eastAsia"/>
          <w:color w:val="000000" w:themeColor="text1"/>
        </w:rPr>
        <w:t>1</w:t>
      </w:r>
      <w:r w:rsidRPr="009E4B32">
        <w:rPr>
          <w:rFonts w:ascii="ＭＳ 明朝" w:hAnsi="ＭＳ 明朝" w:hint="eastAsia"/>
          <w:color w:val="000000" w:themeColor="text1"/>
        </w:rPr>
        <w:t xml:space="preserve">　</w:t>
      </w:r>
      <w:r w:rsidRPr="009E4B32">
        <w:rPr>
          <w:rFonts w:asciiTheme="minorEastAsia" w:eastAsiaTheme="minorEastAsia" w:hAnsiTheme="minorEastAsia" w:hint="eastAsia"/>
          <w:color w:val="000000" w:themeColor="text1"/>
          <w:szCs w:val="21"/>
        </w:rPr>
        <w:t>申出者は、育児休業開始予定日の前日までは、育児休業申出撤回届を会社に提出する</w:t>
      </w:r>
    </w:p>
    <w:p w14:paraId="0397085D" w14:textId="6F3B4A78" w:rsidR="0002175D" w:rsidRPr="009E4B32" w:rsidRDefault="00701FA3" w:rsidP="00701FA3">
      <w:pPr>
        <w:ind w:left="210" w:hangingChars="100" w:hanging="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02175D" w:rsidRPr="009E4B32">
        <w:rPr>
          <w:rFonts w:asciiTheme="minorEastAsia" w:eastAsiaTheme="minorEastAsia" w:hAnsiTheme="minorEastAsia" w:hint="eastAsia"/>
          <w:color w:val="000000" w:themeColor="text1"/>
          <w:szCs w:val="21"/>
        </w:rPr>
        <w:t xml:space="preserve">ことにより、育児休業の申出を撤回することができる。 </w:t>
      </w:r>
    </w:p>
    <w:p w14:paraId="1CC9012A" w14:textId="70793965" w:rsidR="0002175D" w:rsidRPr="009E4B32" w:rsidRDefault="0002175D" w:rsidP="00701FA3">
      <w:pPr>
        <w:ind w:left="210" w:hangingChars="100" w:hanging="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1</w:t>
      </w:r>
      <w:r w:rsidR="00CD1ACD" w:rsidRPr="009E4B32">
        <w:rPr>
          <w:rFonts w:asciiTheme="minorEastAsia" w:eastAsiaTheme="minorEastAsia" w:hAnsiTheme="minorEastAsia" w:hint="eastAsia"/>
          <w:color w:val="000000" w:themeColor="text1"/>
          <w:szCs w:val="21"/>
        </w:rPr>
        <w:t>2</w:t>
      </w:r>
      <w:r w:rsidRPr="009E4B32">
        <w:rPr>
          <w:rFonts w:asciiTheme="minorEastAsia" w:eastAsiaTheme="minorEastAsia" w:hAnsiTheme="minorEastAsia" w:hint="eastAsia"/>
          <w:color w:val="000000" w:themeColor="text1"/>
          <w:szCs w:val="21"/>
        </w:rPr>
        <w:t xml:space="preserve">　育児休業の申出を撤回した者は、特別の事情がない限り同一の子については再度申出</w:t>
      </w:r>
    </w:p>
    <w:p w14:paraId="4AEFFA9D" w14:textId="15758CF7" w:rsidR="00300FAA" w:rsidRPr="009E4B32" w:rsidRDefault="00701FA3" w:rsidP="00701FA3">
      <w:pPr>
        <w:ind w:left="210" w:hangingChars="100" w:hanging="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02175D" w:rsidRPr="009E4B32">
        <w:rPr>
          <w:rFonts w:asciiTheme="minorEastAsia" w:eastAsiaTheme="minorEastAsia" w:hAnsiTheme="minorEastAsia" w:hint="eastAsia"/>
          <w:color w:val="000000" w:themeColor="text1"/>
          <w:szCs w:val="21"/>
        </w:rPr>
        <w:t>をすることができない。ただし、第</w:t>
      </w:r>
      <w:r w:rsidR="00995BB8" w:rsidRPr="009E4B32">
        <w:rPr>
          <w:rFonts w:asciiTheme="minorEastAsia" w:eastAsiaTheme="minorEastAsia" w:hAnsiTheme="minorEastAsia" w:hint="eastAsia"/>
          <w:color w:val="000000" w:themeColor="text1"/>
          <w:szCs w:val="21"/>
        </w:rPr>
        <w:t>１</w:t>
      </w:r>
      <w:r w:rsidR="0002175D" w:rsidRPr="009E4B32">
        <w:rPr>
          <w:rFonts w:asciiTheme="minorEastAsia" w:eastAsiaTheme="minorEastAsia" w:hAnsiTheme="minorEastAsia" w:hint="eastAsia"/>
          <w:color w:val="000000" w:themeColor="text1"/>
          <w:szCs w:val="21"/>
        </w:rPr>
        <w:t>条第１項に基づく休業の申出を撤回した者であって</w:t>
      </w:r>
    </w:p>
    <w:p w14:paraId="3267DB88" w14:textId="4D394FCE" w:rsidR="0002175D" w:rsidRPr="009E4B32" w:rsidRDefault="00701FA3" w:rsidP="00EE6040">
      <w:pPr>
        <w:ind w:left="210" w:hangingChars="100" w:hanging="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02175D" w:rsidRPr="009E4B32">
        <w:rPr>
          <w:rFonts w:asciiTheme="minorEastAsia" w:eastAsiaTheme="minorEastAsia" w:hAnsiTheme="minorEastAsia" w:hint="eastAsia"/>
          <w:color w:val="000000" w:themeColor="text1"/>
          <w:szCs w:val="21"/>
        </w:rPr>
        <w:t>も、同条第４項及び第５項に基づく休業の申出をすることができ、</w:t>
      </w:r>
      <w:r w:rsidR="00EE6040" w:rsidRPr="009E4B32">
        <w:rPr>
          <w:rFonts w:asciiTheme="minorEastAsia" w:eastAsiaTheme="minorEastAsia" w:hAnsiTheme="minorEastAsia" w:hint="eastAsia"/>
          <w:color w:val="000000" w:themeColor="text1"/>
          <w:szCs w:val="21"/>
        </w:rPr>
        <w:t>同</w:t>
      </w:r>
      <w:r w:rsidR="0002175D" w:rsidRPr="009E4B32">
        <w:rPr>
          <w:rFonts w:asciiTheme="minorEastAsia" w:eastAsiaTheme="minorEastAsia" w:hAnsiTheme="minorEastAsia" w:hint="eastAsia"/>
          <w:color w:val="000000" w:themeColor="text1"/>
          <w:szCs w:val="21"/>
        </w:rPr>
        <w:t xml:space="preserve">条第４項に基づく休業の申出を撤回した者であっても、同条第５項に基づく休業の申出をすることができる。 </w:t>
      </w:r>
    </w:p>
    <w:p w14:paraId="555DB3EA" w14:textId="746DEEF7" w:rsidR="0002175D" w:rsidRPr="009E4B32" w:rsidRDefault="00300FAA" w:rsidP="00332006">
      <w:pPr>
        <w:ind w:left="210" w:hangingChars="100" w:hanging="210"/>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1</w:t>
      </w:r>
      <w:r w:rsidR="00CD1ACD" w:rsidRPr="009E4B32">
        <w:rPr>
          <w:rFonts w:asciiTheme="minorEastAsia" w:eastAsiaTheme="minorEastAsia" w:hAnsiTheme="minorEastAsia" w:hint="eastAsia"/>
          <w:color w:val="000000" w:themeColor="text1"/>
          <w:szCs w:val="21"/>
        </w:rPr>
        <w:t>3</w:t>
      </w:r>
      <w:r w:rsidR="0002175D" w:rsidRPr="009E4B32">
        <w:rPr>
          <w:rFonts w:asciiTheme="minorEastAsia" w:eastAsiaTheme="minorEastAsia" w:hAnsiTheme="minorEastAsia" w:hint="eastAsia"/>
          <w:color w:val="000000" w:themeColor="text1"/>
          <w:szCs w:val="21"/>
        </w:rPr>
        <w:t xml:space="preserve">　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w:t>
      </w:r>
      <w:r w:rsidR="00D43D18" w:rsidRPr="009E4B32">
        <w:rPr>
          <w:rFonts w:asciiTheme="minorEastAsia" w:eastAsiaTheme="minorEastAsia" w:hAnsiTheme="minorEastAsia" w:hint="eastAsia"/>
          <w:color w:val="000000" w:themeColor="text1"/>
          <w:szCs w:val="21"/>
        </w:rPr>
        <w:t>会社</w:t>
      </w:r>
      <w:r w:rsidR="0002175D" w:rsidRPr="009E4B32">
        <w:rPr>
          <w:rFonts w:asciiTheme="minorEastAsia" w:eastAsiaTheme="minorEastAsia" w:hAnsiTheme="minorEastAsia" w:hint="eastAsia"/>
          <w:color w:val="000000" w:themeColor="text1"/>
          <w:szCs w:val="21"/>
        </w:rPr>
        <w:t>にその旨を通知しなければならない。</w:t>
      </w:r>
    </w:p>
    <w:p w14:paraId="3954E46A" w14:textId="1509F1D5" w:rsidR="00300FAA" w:rsidRPr="009E4B32" w:rsidRDefault="00300FAA" w:rsidP="00CC54AC">
      <w:pPr>
        <w:ind w:left="210" w:hangingChars="100" w:hanging="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1</w:t>
      </w:r>
      <w:r w:rsidR="00CD1ACD" w:rsidRPr="009E4B32">
        <w:rPr>
          <w:rFonts w:asciiTheme="minorEastAsia" w:eastAsiaTheme="minorEastAsia" w:hAnsiTheme="minorEastAsia" w:hint="eastAsia"/>
          <w:color w:val="000000" w:themeColor="text1"/>
          <w:szCs w:val="22"/>
        </w:rPr>
        <w:t>4</w:t>
      </w:r>
      <w:r w:rsidRPr="009E4B32">
        <w:rPr>
          <w:rFonts w:asciiTheme="minorEastAsia" w:eastAsiaTheme="minorEastAsia" w:hAnsiTheme="minorEastAsia" w:hint="eastAsia"/>
          <w:color w:val="000000" w:themeColor="text1"/>
          <w:szCs w:val="22"/>
        </w:rPr>
        <w:t xml:space="preserve">　育児休業の期間は、原則として、子が１歳に達するまで第</w:t>
      </w:r>
      <w:r w:rsidR="00C4342F"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条第３項、第４項及び第５項）に基づく休業の場合は、それぞれ定められた時期まで）を限度として育児休業申出書</w:t>
      </w:r>
      <w:r w:rsidRPr="009E4B32">
        <w:rPr>
          <w:rFonts w:asciiTheme="minorEastAsia" w:eastAsiaTheme="minorEastAsia" w:hAnsiTheme="minorEastAsia" w:hint="eastAsia"/>
          <w:color w:val="000000" w:themeColor="text1"/>
          <w:szCs w:val="22"/>
        </w:rPr>
        <w:lastRenderedPageBreak/>
        <w:t xml:space="preserve">に記載された期間とする。 </w:t>
      </w:r>
    </w:p>
    <w:p w14:paraId="40EAD982" w14:textId="77777777" w:rsidR="002C685C" w:rsidRPr="009E4B32" w:rsidRDefault="00300FAA" w:rsidP="00701FA3">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1</w:t>
      </w:r>
      <w:r w:rsidR="00CD1ACD" w:rsidRPr="009E4B32">
        <w:rPr>
          <w:rFonts w:asciiTheme="minorEastAsia" w:eastAsiaTheme="minorEastAsia" w:hAnsiTheme="minorEastAsia" w:hint="eastAsia"/>
          <w:color w:val="000000" w:themeColor="text1"/>
          <w:szCs w:val="22"/>
        </w:rPr>
        <w:t>5</w:t>
      </w:r>
      <w:r w:rsidRPr="009E4B32">
        <w:rPr>
          <w:rFonts w:asciiTheme="minorEastAsia" w:eastAsiaTheme="minorEastAsia" w:hAnsiTheme="minorEastAsia" w:hint="eastAsia"/>
          <w:color w:val="000000" w:themeColor="text1"/>
          <w:szCs w:val="22"/>
        </w:rPr>
        <w:t xml:space="preserve">　本条第</w:t>
      </w:r>
      <w:r w:rsidR="002C685C" w:rsidRPr="009E4B32">
        <w:rPr>
          <w:rFonts w:asciiTheme="minorEastAsia" w:eastAsiaTheme="minorEastAsia" w:hAnsiTheme="minorEastAsia" w:hint="eastAsia"/>
          <w:color w:val="000000" w:themeColor="text1"/>
          <w:szCs w:val="22"/>
        </w:rPr>
        <w:t>１４</w:t>
      </w:r>
      <w:r w:rsidRPr="009E4B32">
        <w:rPr>
          <w:rFonts w:asciiTheme="minorEastAsia" w:eastAsiaTheme="minorEastAsia" w:hAnsiTheme="minorEastAsia" w:hint="eastAsia"/>
          <w:color w:val="000000" w:themeColor="text1"/>
          <w:szCs w:val="22"/>
        </w:rPr>
        <w:t>項にかかわらず、会社は、育児・介護休業法の定めるところにより育児休業</w:t>
      </w:r>
    </w:p>
    <w:p w14:paraId="26FDE742" w14:textId="7E489441" w:rsidR="00300FAA" w:rsidRPr="009E4B32" w:rsidRDefault="002C685C" w:rsidP="002C685C">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w:t>
      </w:r>
      <w:r w:rsidR="00300FAA" w:rsidRPr="009E4B32">
        <w:rPr>
          <w:rFonts w:asciiTheme="minorEastAsia" w:eastAsiaTheme="minorEastAsia" w:hAnsiTheme="minorEastAsia" w:hint="eastAsia"/>
          <w:color w:val="000000" w:themeColor="text1"/>
          <w:szCs w:val="22"/>
        </w:rPr>
        <w:t xml:space="preserve">開始予定日の指定を行うことができる。 </w:t>
      </w:r>
    </w:p>
    <w:p w14:paraId="3D095C80" w14:textId="77777777" w:rsidR="002C685C" w:rsidRPr="009E4B32" w:rsidRDefault="00300FAA" w:rsidP="002C685C">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1</w:t>
      </w:r>
      <w:r w:rsidR="00CD1ACD" w:rsidRPr="009E4B32">
        <w:rPr>
          <w:rFonts w:asciiTheme="minorEastAsia" w:eastAsiaTheme="minorEastAsia" w:hAnsiTheme="minorEastAsia" w:hint="eastAsia"/>
          <w:color w:val="000000" w:themeColor="text1"/>
          <w:szCs w:val="22"/>
        </w:rPr>
        <w:t>6</w:t>
      </w:r>
      <w:r w:rsidRPr="009E4B32">
        <w:rPr>
          <w:rFonts w:asciiTheme="minorEastAsia" w:eastAsiaTheme="minorEastAsia" w:hAnsiTheme="minorEastAsia" w:hint="eastAsia"/>
          <w:color w:val="000000" w:themeColor="text1"/>
          <w:szCs w:val="22"/>
        </w:rPr>
        <w:t xml:space="preserve">　従業員は、育児休業期間変更申出書により</w:t>
      </w:r>
      <w:r w:rsidR="002C685C" w:rsidRPr="009E4B32">
        <w:rPr>
          <w:rFonts w:asciiTheme="minorEastAsia" w:eastAsiaTheme="minorEastAsia" w:hAnsiTheme="minorEastAsia" w:hint="eastAsia"/>
          <w:color w:val="000000" w:themeColor="text1"/>
          <w:szCs w:val="22"/>
        </w:rPr>
        <w:t>会社</w:t>
      </w:r>
      <w:r w:rsidRPr="009E4B32">
        <w:rPr>
          <w:rFonts w:asciiTheme="minorEastAsia" w:eastAsiaTheme="minorEastAsia" w:hAnsiTheme="minorEastAsia" w:hint="eastAsia"/>
          <w:color w:val="000000" w:themeColor="text1"/>
          <w:szCs w:val="22"/>
        </w:rPr>
        <w:t>に、育児休業開始予定日の１週間前まで</w:t>
      </w:r>
    </w:p>
    <w:p w14:paraId="3F60FEEC" w14:textId="77777777" w:rsidR="002C685C" w:rsidRPr="009E4B32" w:rsidRDefault="002C685C" w:rsidP="002C685C">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w:t>
      </w:r>
      <w:r w:rsidR="00300FAA" w:rsidRPr="009E4B32">
        <w:rPr>
          <w:rFonts w:asciiTheme="minorEastAsia" w:eastAsiaTheme="minorEastAsia" w:hAnsiTheme="minorEastAsia" w:hint="eastAsia"/>
          <w:color w:val="000000" w:themeColor="text1"/>
          <w:szCs w:val="22"/>
        </w:rPr>
        <w:t>に申し出ることにより、育児休業開始予定日の繰り上げ変更を、また、育児休業を終了し</w:t>
      </w:r>
    </w:p>
    <w:p w14:paraId="63CDC005" w14:textId="77777777" w:rsidR="00CF29E7" w:rsidRPr="009E4B32" w:rsidRDefault="002C685C" w:rsidP="002C685C">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w:t>
      </w:r>
      <w:r w:rsidR="00300FAA" w:rsidRPr="009E4B32">
        <w:rPr>
          <w:rFonts w:asciiTheme="minorEastAsia" w:eastAsiaTheme="minorEastAsia" w:hAnsiTheme="minorEastAsia" w:hint="eastAsia"/>
          <w:color w:val="000000" w:themeColor="text1"/>
          <w:szCs w:val="22"/>
        </w:rPr>
        <w:t>ようとする日（以下「育児休業終了予定日」という。）の１か月前（第</w:t>
      </w:r>
      <w:r w:rsidR="00CF29E7" w:rsidRPr="009E4B32">
        <w:rPr>
          <w:rFonts w:asciiTheme="minorEastAsia" w:eastAsiaTheme="minorEastAsia" w:hAnsiTheme="minorEastAsia" w:hint="eastAsia"/>
          <w:color w:val="000000" w:themeColor="text1"/>
          <w:szCs w:val="22"/>
        </w:rPr>
        <w:t>１</w:t>
      </w:r>
      <w:r w:rsidR="00300FAA" w:rsidRPr="009E4B32">
        <w:rPr>
          <w:rFonts w:asciiTheme="minorEastAsia" w:eastAsiaTheme="minorEastAsia" w:hAnsiTheme="minorEastAsia" w:hint="eastAsia"/>
          <w:color w:val="000000" w:themeColor="text1"/>
          <w:szCs w:val="22"/>
        </w:rPr>
        <w:t>条第４項及び第</w:t>
      </w:r>
    </w:p>
    <w:p w14:paraId="5B0D5453" w14:textId="77777777" w:rsidR="00CF29E7" w:rsidRPr="009E4B32" w:rsidRDefault="00CF29E7" w:rsidP="00CF29E7">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w:t>
      </w:r>
      <w:r w:rsidR="00300FAA" w:rsidRPr="009E4B32">
        <w:rPr>
          <w:rFonts w:asciiTheme="minorEastAsia" w:eastAsiaTheme="minorEastAsia" w:hAnsiTheme="minorEastAsia" w:hint="eastAsia"/>
          <w:color w:val="000000" w:themeColor="text1"/>
          <w:szCs w:val="22"/>
        </w:rPr>
        <w:t>５項）に基づく休業をしている場合は、２週間前）までに申し出ることにより、育児休業</w:t>
      </w:r>
    </w:p>
    <w:p w14:paraId="759D9016" w14:textId="3665676B" w:rsidR="00300FAA" w:rsidRPr="009E4B32" w:rsidRDefault="00CF29E7" w:rsidP="00CF29E7">
      <w:pPr>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w:t>
      </w:r>
      <w:r w:rsidR="00300FAA" w:rsidRPr="009E4B32">
        <w:rPr>
          <w:rFonts w:asciiTheme="minorEastAsia" w:eastAsiaTheme="minorEastAsia" w:hAnsiTheme="minorEastAsia" w:hint="eastAsia"/>
          <w:color w:val="000000" w:themeColor="text1"/>
          <w:szCs w:val="22"/>
        </w:rPr>
        <w:t>終了予定日の繰り下げ変更を行うことができる。</w:t>
      </w:r>
    </w:p>
    <w:p w14:paraId="67AADAEE" w14:textId="77777777" w:rsidR="00300FAA" w:rsidRPr="009E4B32" w:rsidRDefault="00300FAA" w:rsidP="00701FA3">
      <w:pPr>
        <w:ind w:leftChars="205" w:left="43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育児休業開始予定日の繰り上げ変更及び育児休業終了予定日の繰り下げ変更とも、原</w:t>
      </w:r>
    </w:p>
    <w:p w14:paraId="41FE7481" w14:textId="77777777" w:rsidR="00E94993" w:rsidRPr="009E4B32" w:rsidRDefault="00300FAA" w:rsidP="00E94993">
      <w:pPr>
        <w:ind w:firstLineChars="100" w:firstLine="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則として１回に限り行うことができるが、第</w:t>
      </w:r>
      <w:r w:rsidR="008A230A"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条第４項及び第５項に基づく休業の場合</w:t>
      </w:r>
    </w:p>
    <w:p w14:paraId="5A437375" w14:textId="6C68CDFA" w:rsidR="00E94993" w:rsidRPr="009E4B32" w:rsidRDefault="00300FAA" w:rsidP="00E94993">
      <w:pPr>
        <w:ind w:firstLineChars="100" w:firstLine="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には、第</w:t>
      </w:r>
      <w:r w:rsidR="00E94993"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条第１項に基づく休業とは別に、子が１歳から１歳６か月に達するまで及び１</w:t>
      </w:r>
      <w:r w:rsidR="00E94993" w:rsidRPr="009E4B32">
        <w:rPr>
          <w:rFonts w:asciiTheme="minorEastAsia" w:eastAsiaTheme="minorEastAsia" w:hAnsiTheme="minorEastAsia" w:hint="eastAsia"/>
          <w:color w:val="000000" w:themeColor="text1"/>
          <w:szCs w:val="22"/>
        </w:rPr>
        <w:t xml:space="preserve">　</w:t>
      </w:r>
    </w:p>
    <w:p w14:paraId="203BA3B4" w14:textId="77777777" w:rsidR="00E94993" w:rsidRPr="009E4B32" w:rsidRDefault="00300FAA" w:rsidP="00E94993">
      <w:pPr>
        <w:ind w:firstLineChars="100" w:firstLine="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歳６か月から２歳に達するまでの期間内で、それぞれ１回、育児休業終了予定日の繰り下</w:t>
      </w:r>
    </w:p>
    <w:p w14:paraId="38AD9647" w14:textId="6F4409DF" w:rsidR="00300FAA" w:rsidRPr="009E4B32" w:rsidRDefault="00300FAA" w:rsidP="00E94993">
      <w:pPr>
        <w:ind w:firstLineChars="100" w:firstLine="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げ変更を行うことができる。 </w:t>
      </w:r>
    </w:p>
    <w:p w14:paraId="69ACA296" w14:textId="44677F5F" w:rsidR="00300FAA" w:rsidRPr="009E4B32" w:rsidRDefault="00300FAA" w:rsidP="00701FA3">
      <w:pPr>
        <w:ind w:leftChars="50" w:left="105"/>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1</w:t>
      </w:r>
      <w:r w:rsidR="00CD1ACD" w:rsidRPr="009E4B32">
        <w:rPr>
          <w:rFonts w:asciiTheme="minorEastAsia" w:eastAsiaTheme="minorEastAsia" w:hAnsiTheme="minorEastAsia" w:hint="eastAsia"/>
          <w:color w:val="000000" w:themeColor="text1"/>
          <w:szCs w:val="22"/>
        </w:rPr>
        <w:t>7</w:t>
      </w:r>
      <w:r w:rsidRPr="009E4B32">
        <w:rPr>
          <w:rFonts w:asciiTheme="minorEastAsia" w:eastAsiaTheme="minorEastAsia" w:hAnsiTheme="minorEastAsia" w:hint="eastAsia"/>
          <w:color w:val="000000" w:themeColor="text1"/>
          <w:szCs w:val="22"/>
        </w:rPr>
        <w:t xml:space="preserve">　育児休業期間変更申出書が提出されたときは、会社は速やかに当該育児休業期間変更</w:t>
      </w:r>
    </w:p>
    <w:p w14:paraId="766AE60D" w14:textId="4B456A38" w:rsidR="00300FAA" w:rsidRPr="009E4B32" w:rsidRDefault="00300FAA" w:rsidP="00701FA3">
      <w:pPr>
        <w:ind w:leftChars="50" w:left="105" w:firstLineChars="100" w:firstLine="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申出書を提出した者に対し、育児休業取扱通知書を交付する。 </w:t>
      </w:r>
    </w:p>
    <w:p w14:paraId="6BBFA304" w14:textId="562A1B29" w:rsidR="00300FAA" w:rsidRPr="009E4B32" w:rsidRDefault="00300FAA" w:rsidP="00701FA3">
      <w:pPr>
        <w:ind w:leftChars="50" w:left="105"/>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1</w:t>
      </w:r>
      <w:r w:rsidR="00CD1ACD" w:rsidRPr="009E4B32">
        <w:rPr>
          <w:rFonts w:asciiTheme="minorEastAsia" w:eastAsiaTheme="minorEastAsia" w:hAnsiTheme="minorEastAsia" w:hint="eastAsia"/>
          <w:color w:val="000000" w:themeColor="text1"/>
          <w:szCs w:val="22"/>
        </w:rPr>
        <w:t>8</w:t>
      </w:r>
      <w:r w:rsidRPr="009E4B32">
        <w:rPr>
          <w:rFonts w:asciiTheme="minorEastAsia" w:eastAsiaTheme="minorEastAsia" w:hAnsiTheme="minorEastAsia" w:hint="eastAsia"/>
          <w:color w:val="000000" w:themeColor="text1"/>
          <w:szCs w:val="22"/>
        </w:rPr>
        <w:t xml:space="preserve">　次の各号に掲げるいずれかの事由が生じた場合には、育児休業は終了するものとし、</w:t>
      </w:r>
    </w:p>
    <w:p w14:paraId="7E086CC4" w14:textId="5C38025D" w:rsidR="00300FAA" w:rsidRPr="009E4B32" w:rsidRDefault="00300FAA" w:rsidP="00701FA3">
      <w:pPr>
        <w:ind w:leftChars="50" w:left="105" w:firstLineChars="100" w:firstLine="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当該育児休業の終了日は当該各号に掲げる日とする。 </w:t>
      </w:r>
    </w:p>
    <w:p w14:paraId="244198B6" w14:textId="77777777" w:rsidR="00300FAA" w:rsidRPr="009E4B32" w:rsidRDefault="00300FAA" w:rsidP="00701FA3">
      <w:pPr>
        <w:ind w:leftChars="200" w:left="42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（１）子の死亡等育児休業に係る子を養育しないこととなった場合</w:t>
      </w:r>
    </w:p>
    <w:p w14:paraId="038C3B30" w14:textId="77777777" w:rsidR="00300FAA" w:rsidRPr="009E4B32" w:rsidRDefault="00300FAA" w:rsidP="00701FA3">
      <w:pPr>
        <w:ind w:leftChars="400" w:left="84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pacing w:val="-2"/>
          <w:szCs w:val="22"/>
        </w:rPr>
        <w:t>当該事由が発生した日（なお、この場合において本人が出勤する日は、事由発生の日から２週</w:t>
      </w:r>
      <w:r w:rsidRPr="009E4B32">
        <w:rPr>
          <w:rFonts w:asciiTheme="minorEastAsia" w:eastAsiaTheme="minorEastAsia" w:hAnsiTheme="minorEastAsia" w:hint="eastAsia"/>
          <w:color w:val="000000" w:themeColor="text1"/>
          <w:szCs w:val="22"/>
        </w:rPr>
        <w:t>間以内であって、会社と本人が話し合いの上決定した日とする。）</w:t>
      </w:r>
    </w:p>
    <w:p w14:paraId="35C75556" w14:textId="77777777" w:rsidR="00300FAA" w:rsidRPr="009E4B32" w:rsidRDefault="00300FAA" w:rsidP="00701FA3">
      <w:pPr>
        <w:ind w:leftChars="200" w:left="42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（２）育児休業に係る子が１歳に達した場合等</w:t>
      </w:r>
    </w:p>
    <w:p w14:paraId="3B21A739" w14:textId="21DE257F" w:rsidR="00300FAA" w:rsidRPr="009E4B32" w:rsidRDefault="00300FAA" w:rsidP="00701FA3">
      <w:pPr>
        <w:ind w:leftChars="400" w:left="84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子が１歳に達した日（第</w:t>
      </w:r>
      <w:r w:rsidR="004D6752"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条第３項）に基づく休業の場合を除く。第</w:t>
      </w:r>
      <w:r w:rsidR="004D6752"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条第４項に基づく休業の場合は、子が１歳６か月に達した日。第</w:t>
      </w:r>
      <w:r w:rsidR="004117FA"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条第５項に基づく休業の場合は、子が２歳に達した日。</w:t>
      </w:r>
    </w:p>
    <w:p w14:paraId="2067C5C1" w14:textId="77777777" w:rsidR="00845498" w:rsidRPr="009E4B32" w:rsidRDefault="00300FAA" w:rsidP="00845498">
      <w:pPr>
        <w:ind w:leftChars="200" w:left="630" w:hangingChars="100" w:hanging="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（３）申出者について、産前産後休業、介護休業又は新たな育児休業期間が始まった場</w:t>
      </w:r>
    </w:p>
    <w:p w14:paraId="7D28A305" w14:textId="3319BC3F" w:rsidR="00300FAA" w:rsidRPr="009E4B32" w:rsidRDefault="00845498" w:rsidP="00845498">
      <w:pPr>
        <w:ind w:leftChars="200" w:left="630" w:hangingChars="100" w:hanging="21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w:t>
      </w:r>
      <w:r w:rsidR="00300FAA" w:rsidRPr="009E4B32">
        <w:rPr>
          <w:rFonts w:asciiTheme="minorEastAsia" w:eastAsiaTheme="minorEastAsia" w:hAnsiTheme="minorEastAsia" w:hint="eastAsia"/>
          <w:color w:val="000000" w:themeColor="text1"/>
          <w:szCs w:val="22"/>
        </w:rPr>
        <w:t>合産前産後休業、介護休業又は新たな育児休業の開始日の前日</w:t>
      </w:r>
    </w:p>
    <w:p w14:paraId="5B277402" w14:textId="2EB3DDC0" w:rsidR="00300FAA" w:rsidRPr="009E4B32" w:rsidRDefault="00300FAA" w:rsidP="008F0A21">
      <w:pPr>
        <w:ind w:left="840" w:hangingChars="400" w:hanging="840"/>
        <w:textAlignment w:val="center"/>
        <w:rPr>
          <w:rFonts w:asciiTheme="minorEastAsia" w:eastAsiaTheme="minorEastAsia" w:hAnsiTheme="minorEastAsia"/>
          <w:color w:val="000000" w:themeColor="text1"/>
          <w:szCs w:val="22"/>
        </w:rPr>
      </w:pPr>
      <w:r w:rsidRPr="009E4B32">
        <w:rPr>
          <w:rFonts w:asciiTheme="minorEastAsia" w:eastAsiaTheme="minorEastAsia" w:hAnsiTheme="minorEastAsia" w:hint="eastAsia"/>
          <w:color w:val="000000" w:themeColor="text1"/>
          <w:szCs w:val="22"/>
        </w:rPr>
        <w:t xml:space="preserve">　　（４） 第</w:t>
      </w:r>
      <w:r w:rsidR="00845498" w:rsidRPr="009E4B32">
        <w:rPr>
          <w:rFonts w:asciiTheme="minorEastAsia" w:eastAsiaTheme="minorEastAsia" w:hAnsiTheme="minorEastAsia" w:hint="eastAsia"/>
          <w:color w:val="000000" w:themeColor="text1"/>
          <w:szCs w:val="22"/>
        </w:rPr>
        <w:t>１</w:t>
      </w:r>
      <w:r w:rsidRPr="009E4B32">
        <w:rPr>
          <w:rFonts w:asciiTheme="minorEastAsia" w:eastAsiaTheme="minorEastAsia" w:hAnsiTheme="minorEastAsia" w:hint="eastAsia"/>
          <w:color w:val="000000" w:themeColor="text1"/>
          <w:szCs w:val="22"/>
        </w:rPr>
        <w:t>条第３項に基づく休業において、出生日以後の産前・産後休業期間と育児休業期間との合計が１年に達した場合当該１年に達した日</w:t>
      </w:r>
    </w:p>
    <w:p w14:paraId="63DFDEFC" w14:textId="77777777" w:rsidR="00460ABE" w:rsidRPr="009E4B32" w:rsidRDefault="00300FAA" w:rsidP="00460ABE">
      <w:pPr>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1</w:t>
      </w:r>
      <w:r w:rsidR="00CD1ACD" w:rsidRPr="009E4B32">
        <w:rPr>
          <w:rFonts w:asciiTheme="minorEastAsia" w:eastAsiaTheme="minorEastAsia" w:hAnsiTheme="minorEastAsia" w:hint="eastAsia"/>
          <w:color w:val="000000" w:themeColor="text1"/>
          <w:szCs w:val="21"/>
        </w:rPr>
        <w:t>9</w:t>
      </w:r>
      <w:r w:rsidRPr="009E4B32">
        <w:rPr>
          <w:rFonts w:asciiTheme="minorEastAsia" w:eastAsiaTheme="minorEastAsia" w:hAnsiTheme="minorEastAsia" w:hint="eastAsia"/>
          <w:color w:val="000000" w:themeColor="text1"/>
          <w:szCs w:val="21"/>
        </w:rPr>
        <w:t xml:space="preserve">　本条第</w:t>
      </w:r>
      <w:r w:rsidR="00460ABE" w:rsidRPr="009E4B32">
        <w:rPr>
          <w:rFonts w:asciiTheme="minorEastAsia" w:eastAsiaTheme="minorEastAsia" w:hAnsiTheme="minorEastAsia" w:hint="eastAsia"/>
          <w:color w:val="000000" w:themeColor="text1"/>
          <w:szCs w:val="21"/>
        </w:rPr>
        <w:t>18</w:t>
      </w:r>
      <w:r w:rsidRPr="009E4B32">
        <w:rPr>
          <w:rFonts w:asciiTheme="minorEastAsia" w:eastAsiaTheme="minorEastAsia" w:hAnsiTheme="minorEastAsia" w:hint="eastAsia"/>
          <w:color w:val="000000" w:themeColor="text1"/>
          <w:szCs w:val="21"/>
        </w:rPr>
        <w:t>項第１号の事由が生じた場合には、申出者は原則として当該事由が生じた日</w:t>
      </w:r>
    </w:p>
    <w:p w14:paraId="139A5CC7" w14:textId="571874DD" w:rsidR="00300FAA" w:rsidRPr="009E4B32" w:rsidRDefault="00460ABE" w:rsidP="00460ABE">
      <w:pPr>
        <w:textAlignment w:val="cente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300FAA" w:rsidRPr="009E4B32">
        <w:rPr>
          <w:rFonts w:asciiTheme="minorEastAsia" w:eastAsiaTheme="minorEastAsia" w:hAnsiTheme="minorEastAsia" w:hint="eastAsia"/>
          <w:color w:val="000000" w:themeColor="text1"/>
          <w:szCs w:val="21"/>
        </w:rPr>
        <w:t>に</w:t>
      </w:r>
      <w:r w:rsidR="008F0A21" w:rsidRPr="009E4B32">
        <w:rPr>
          <w:rFonts w:asciiTheme="minorEastAsia" w:eastAsiaTheme="minorEastAsia" w:hAnsiTheme="minorEastAsia" w:hint="eastAsia"/>
          <w:color w:val="000000" w:themeColor="text1"/>
          <w:szCs w:val="21"/>
        </w:rPr>
        <w:t>会社</w:t>
      </w:r>
      <w:r w:rsidR="00300FAA" w:rsidRPr="009E4B32">
        <w:rPr>
          <w:rFonts w:asciiTheme="minorEastAsia" w:eastAsiaTheme="minorEastAsia" w:hAnsiTheme="minorEastAsia" w:hint="eastAsia"/>
          <w:color w:val="000000" w:themeColor="text1"/>
          <w:szCs w:val="21"/>
        </w:rPr>
        <w:t>にその旨を通知しなければならない。</w:t>
      </w:r>
    </w:p>
    <w:p w14:paraId="7B4BFDED" w14:textId="53B13DEA" w:rsidR="00532D35" w:rsidRPr="009E4B32" w:rsidRDefault="00030584" w:rsidP="00300FAA">
      <w:pPr>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20</w:t>
      </w:r>
      <w:r w:rsidR="00701FA3" w:rsidRPr="009E4B32">
        <w:rPr>
          <w:rFonts w:asciiTheme="minorEastAsia" w:eastAsiaTheme="minorEastAsia" w:hAnsiTheme="minorEastAsia" w:hint="eastAsia"/>
          <w:color w:val="000000" w:themeColor="text1"/>
          <w:szCs w:val="21"/>
        </w:rPr>
        <w:t xml:space="preserve">　　</w:t>
      </w:r>
      <w:r w:rsidR="00532D35" w:rsidRPr="009E4B32">
        <w:rPr>
          <w:rFonts w:asciiTheme="minorEastAsia" w:eastAsiaTheme="minorEastAsia" w:hAnsiTheme="minorEastAsia" w:hint="eastAsia"/>
          <w:color w:val="000000" w:themeColor="text1"/>
          <w:szCs w:val="21"/>
        </w:rPr>
        <w:t>会社は、育児休業の取得を希望する従業員に対して、円滑な育児休業の取得及び職場</w:t>
      </w:r>
    </w:p>
    <w:p w14:paraId="2D596EF3" w14:textId="60482749" w:rsidR="00532D35" w:rsidRPr="009E4B32" w:rsidRDefault="00460ABE" w:rsidP="00532D35">
      <w:pPr>
        <w:ind w:leftChars="1" w:left="2" w:firstLineChars="100" w:firstLine="210"/>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532D35" w:rsidRPr="009E4B32">
        <w:rPr>
          <w:rFonts w:asciiTheme="minorEastAsia" w:eastAsiaTheme="minorEastAsia" w:hAnsiTheme="minorEastAsia" w:hint="eastAsia"/>
          <w:color w:val="000000" w:themeColor="text1"/>
          <w:szCs w:val="21"/>
        </w:rPr>
        <w:t>復帰を支援するために、当該従業員ごとに育休復帰支援プランを作成し、同プランに基</w:t>
      </w:r>
    </w:p>
    <w:p w14:paraId="5B0231DF" w14:textId="4B181607" w:rsidR="00532D35" w:rsidRPr="009E4B32" w:rsidRDefault="00460ABE" w:rsidP="00532D35">
      <w:pPr>
        <w:ind w:leftChars="1" w:left="2" w:firstLineChars="100" w:firstLine="210"/>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532D35" w:rsidRPr="009E4B32">
        <w:rPr>
          <w:rFonts w:asciiTheme="minorEastAsia" w:eastAsiaTheme="minorEastAsia" w:hAnsiTheme="minorEastAsia" w:hint="eastAsia"/>
          <w:color w:val="000000" w:themeColor="text1"/>
          <w:szCs w:val="21"/>
        </w:rPr>
        <w:t>づく措置を実施する。同プランに基づく措置は、業務の整理・引き継ぎに係る支援、育</w:t>
      </w:r>
    </w:p>
    <w:p w14:paraId="2E217EE1" w14:textId="77777777" w:rsidR="00460ABE" w:rsidRPr="009E4B32" w:rsidRDefault="00460ABE" w:rsidP="00532D35">
      <w:pPr>
        <w:ind w:leftChars="1" w:left="2" w:firstLineChars="100" w:firstLine="210"/>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532D35" w:rsidRPr="009E4B32">
        <w:rPr>
          <w:rFonts w:asciiTheme="minorEastAsia" w:eastAsiaTheme="minorEastAsia" w:hAnsiTheme="minorEastAsia" w:hint="eastAsia"/>
          <w:color w:val="000000" w:themeColor="text1"/>
          <w:szCs w:val="21"/>
        </w:rPr>
        <w:t>児休業中の職場に関する情報及び資料の提供を含むものとし、育児休業を取得する従</w:t>
      </w:r>
    </w:p>
    <w:p w14:paraId="7F9CD474" w14:textId="3461E8BA" w:rsidR="00532D35" w:rsidRPr="009E4B32" w:rsidRDefault="00460ABE" w:rsidP="00460ABE">
      <w:pPr>
        <w:ind w:leftChars="1" w:left="2" w:firstLineChars="100" w:firstLine="210"/>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 xml:space="preserve">　</w:t>
      </w:r>
      <w:r w:rsidR="00532D35" w:rsidRPr="009E4B32">
        <w:rPr>
          <w:rFonts w:asciiTheme="minorEastAsia" w:eastAsiaTheme="minorEastAsia" w:hAnsiTheme="minorEastAsia" w:hint="eastAsia"/>
          <w:color w:val="000000" w:themeColor="text1"/>
          <w:szCs w:val="21"/>
        </w:rPr>
        <w:t>業員との面談により把握したニーズに合わせて定め、これを実施する。</w:t>
      </w:r>
    </w:p>
    <w:p w14:paraId="3E8F57F5" w14:textId="77777777" w:rsidR="00532D35" w:rsidRPr="009E4B32" w:rsidRDefault="00532D35" w:rsidP="003405F0">
      <w:pPr>
        <w:ind w:left="210" w:hangingChars="100" w:hanging="210"/>
        <w:rPr>
          <w:rFonts w:ascii="ＭＳ 明朝" w:hAnsi="ＭＳ 明朝"/>
          <w:color w:val="000000" w:themeColor="text1"/>
        </w:rPr>
      </w:pPr>
    </w:p>
    <w:p w14:paraId="1C2E288C" w14:textId="77777777" w:rsidR="003A32F9" w:rsidRPr="009E4B32" w:rsidRDefault="003A32F9" w:rsidP="004A5792">
      <w:pPr>
        <w:adjustRightInd w:val="0"/>
        <w:textAlignment w:val="baseline"/>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lastRenderedPageBreak/>
        <w:t>第</w:t>
      </w:r>
      <w:r w:rsidR="009D439C" w:rsidRPr="009E4B32">
        <w:rPr>
          <w:rFonts w:asciiTheme="minorEastAsia" w:eastAsiaTheme="minorEastAsia" w:hAnsiTheme="minorEastAsia" w:hint="eastAsia"/>
          <w:color w:val="000000" w:themeColor="text1"/>
          <w:szCs w:val="21"/>
        </w:rPr>
        <w:t>２</w:t>
      </w:r>
      <w:r w:rsidR="00642DBD" w:rsidRPr="009E4B32">
        <w:rPr>
          <w:rFonts w:asciiTheme="minorEastAsia" w:eastAsiaTheme="minorEastAsia" w:hAnsiTheme="minorEastAsia" w:hint="eastAsia"/>
          <w:color w:val="000000" w:themeColor="text1"/>
          <w:szCs w:val="21"/>
        </w:rPr>
        <w:t>条</w:t>
      </w:r>
      <w:r w:rsidR="004A5792" w:rsidRPr="009E4B32">
        <w:rPr>
          <w:rFonts w:asciiTheme="minorEastAsia" w:eastAsiaTheme="minorEastAsia" w:hAnsiTheme="minorEastAsia" w:hint="eastAsia"/>
          <w:color w:val="000000" w:themeColor="text1"/>
          <w:szCs w:val="21"/>
        </w:rPr>
        <w:t>（</w:t>
      </w:r>
      <w:r w:rsidR="00FA1027" w:rsidRPr="009E4B32">
        <w:rPr>
          <w:rFonts w:asciiTheme="minorEastAsia" w:eastAsiaTheme="minorEastAsia" w:hAnsiTheme="minorEastAsia" w:hint="eastAsia"/>
          <w:color w:val="000000" w:themeColor="text1"/>
          <w:szCs w:val="21"/>
        </w:rPr>
        <w:t>介護</w:t>
      </w:r>
      <w:r w:rsidR="004A5792" w:rsidRPr="009E4B32">
        <w:rPr>
          <w:rFonts w:asciiTheme="minorEastAsia" w:eastAsiaTheme="minorEastAsia" w:hAnsiTheme="minorEastAsia" w:hint="eastAsia"/>
          <w:color w:val="000000" w:themeColor="text1"/>
          <w:szCs w:val="21"/>
        </w:rPr>
        <w:t>休業）</w:t>
      </w:r>
    </w:p>
    <w:p w14:paraId="31D654D5" w14:textId="77777777" w:rsidR="00FA1027" w:rsidRPr="009E4B32" w:rsidRDefault="00FA1027"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１　要介護状態にある家族を介護する従業員（日雇従業員を除く）は、申出により、介護を必要とする家族１人につき、のべ93日間までの範囲内で３回を上限として介護休業をすることができる。ただし、有期契約従業員にあっては、申出時点において、次のいずれにも該当する者に限り、介護休業をすることができる。</w:t>
      </w:r>
    </w:p>
    <w:p w14:paraId="06813E48" w14:textId="77777777" w:rsidR="00FA1027" w:rsidRPr="009E4B32" w:rsidRDefault="00FA1027" w:rsidP="00FA1027">
      <w:pPr>
        <w:rPr>
          <w:rFonts w:ascii="ＭＳ 明朝" w:hAnsi="ＭＳ 明朝"/>
          <w:color w:val="000000" w:themeColor="text1"/>
        </w:rPr>
      </w:pPr>
      <w:r w:rsidRPr="009E4B32">
        <w:rPr>
          <w:rFonts w:ascii="ＭＳ 明朝" w:hAnsi="ＭＳ 明朝" w:hint="eastAsia"/>
          <w:color w:val="000000" w:themeColor="text1"/>
        </w:rPr>
        <w:t xml:space="preserve">　一　入社１年以上であること</w:t>
      </w:r>
    </w:p>
    <w:p w14:paraId="273F0DE6" w14:textId="77777777" w:rsidR="00FA1027" w:rsidRPr="009E4B32" w:rsidRDefault="00FA1027" w:rsidP="003405F0">
      <w:pPr>
        <w:ind w:left="420" w:hangingChars="200" w:hanging="420"/>
        <w:rPr>
          <w:rFonts w:ascii="ＭＳ 明朝" w:hAnsi="ＭＳ 明朝"/>
          <w:color w:val="000000" w:themeColor="text1"/>
        </w:rPr>
      </w:pPr>
      <w:r w:rsidRPr="009E4B32">
        <w:rPr>
          <w:rFonts w:ascii="ＭＳ 明朝" w:hAnsi="ＭＳ 明朝" w:hint="eastAsia"/>
          <w:color w:val="000000" w:themeColor="text1"/>
        </w:rPr>
        <w:t xml:space="preserve">　二</w:t>
      </w:r>
      <w:r w:rsidR="003405F0" w:rsidRPr="009E4B32">
        <w:rPr>
          <w:rFonts w:ascii="ＭＳ 明朝" w:hAnsi="ＭＳ 明朝" w:hint="eastAsia"/>
          <w:color w:val="000000" w:themeColor="text1"/>
        </w:rPr>
        <w:t xml:space="preserve">　</w:t>
      </w:r>
      <w:r w:rsidRPr="009E4B32">
        <w:rPr>
          <w:rFonts w:ascii="ＭＳ 明朝" w:hAnsi="ＭＳ 明朝" w:hint="eastAsia"/>
          <w:color w:val="000000" w:themeColor="text1"/>
        </w:rPr>
        <w:t>介護休業開始予定日から93 日を経過する日から６か月を経過する日までに労働契約期間が満了し、更新されないことが明らかでないこと</w:t>
      </w:r>
    </w:p>
    <w:p w14:paraId="3904FDCE" w14:textId="77777777" w:rsidR="00411AF2" w:rsidRPr="009E4B32" w:rsidRDefault="00411AF2"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２　1 にかかわらず、労使協定により除外された次の従業員からの休業の申出は拒むことができる。</w:t>
      </w:r>
    </w:p>
    <w:p w14:paraId="0F89AC18" w14:textId="77777777" w:rsidR="00411AF2" w:rsidRPr="009E4B32" w:rsidRDefault="00411AF2" w:rsidP="00411AF2">
      <w:pPr>
        <w:rPr>
          <w:rFonts w:ascii="ＭＳ 明朝" w:hAnsi="ＭＳ 明朝"/>
          <w:color w:val="000000" w:themeColor="text1"/>
        </w:rPr>
      </w:pPr>
      <w:r w:rsidRPr="009E4B32">
        <w:rPr>
          <w:rFonts w:ascii="ＭＳ 明朝" w:hAnsi="ＭＳ 明朝" w:hint="eastAsia"/>
          <w:color w:val="000000" w:themeColor="text1"/>
        </w:rPr>
        <w:t xml:space="preserve">　一　入社1 年未満の従業員</w:t>
      </w:r>
    </w:p>
    <w:p w14:paraId="2F9BC98B" w14:textId="77777777" w:rsidR="00411AF2" w:rsidRPr="009E4B32" w:rsidRDefault="00411AF2" w:rsidP="00411AF2">
      <w:pPr>
        <w:rPr>
          <w:rFonts w:ascii="ＭＳ 明朝" w:hAnsi="ＭＳ 明朝"/>
          <w:color w:val="000000" w:themeColor="text1"/>
        </w:rPr>
      </w:pPr>
      <w:r w:rsidRPr="009E4B32">
        <w:rPr>
          <w:rFonts w:ascii="ＭＳ 明朝" w:hAnsi="ＭＳ 明朝" w:hint="eastAsia"/>
          <w:color w:val="000000" w:themeColor="text1"/>
        </w:rPr>
        <w:t xml:space="preserve">　二　申出の日から93 日以内に雇用関係が終了することが明らかな従業員</w:t>
      </w:r>
    </w:p>
    <w:p w14:paraId="068FB583" w14:textId="77777777" w:rsidR="00411AF2" w:rsidRPr="009E4B32" w:rsidRDefault="00411AF2" w:rsidP="00411AF2">
      <w:pPr>
        <w:rPr>
          <w:rFonts w:ascii="ＭＳ 明朝" w:hAnsi="ＭＳ 明朝"/>
          <w:color w:val="000000" w:themeColor="text1"/>
        </w:rPr>
      </w:pPr>
      <w:r w:rsidRPr="009E4B32">
        <w:rPr>
          <w:rFonts w:ascii="ＭＳ 明朝" w:hAnsi="ＭＳ 明朝" w:hint="eastAsia"/>
          <w:color w:val="000000" w:themeColor="text1"/>
        </w:rPr>
        <w:t xml:space="preserve">　三　1 週間の所定労働日数が2日以下の従業員</w:t>
      </w:r>
    </w:p>
    <w:p w14:paraId="5233182A" w14:textId="77777777" w:rsidR="00FA1027" w:rsidRPr="009E4B32" w:rsidRDefault="00411AF2"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３</w:t>
      </w:r>
      <w:r w:rsidR="00FA1027" w:rsidRPr="009E4B32">
        <w:rPr>
          <w:rFonts w:ascii="ＭＳ 明朝" w:hAnsi="ＭＳ 明朝" w:hint="eastAsia"/>
          <w:color w:val="000000" w:themeColor="text1"/>
        </w:rPr>
        <w:t xml:space="preserve"> 要介護状態にある家族とは、負傷、疾病又は身体上若しくは精神上の障害により、２週間以上の期間にわたり常時介護を必要とする状態にある次の者をいう。</w:t>
      </w:r>
    </w:p>
    <w:p w14:paraId="0D32D83B" w14:textId="77777777" w:rsidR="00FA1027" w:rsidRPr="009E4B32" w:rsidRDefault="00FA1027" w:rsidP="00FA1027">
      <w:pPr>
        <w:rPr>
          <w:rFonts w:ascii="ＭＳ 明朝" w:hAnsi="ＭＳ 明朝"/>
          <w:color w:val="000000" w:themeColor="text1"/>
        </w:rPr>
      </w:pPr>
      <w:r w:rsidRPr="009E4B32">
        <w:rPr>
          <w:rFonts w:ascii="ＭＳ 明朝" w:hAnsi="ＭＳ 明朝" w:hint="eastAsia"/>
          <w:color w:val="000000" w:themeColor="text1"/>
        </w:rPr>
        <w:t xml:space="preserve">　　配偶者／父母／子／配偶者の父母／祖父母、兄弟姉妹又は孫</w:t>
      </w:r>
    </w:p>
    <w:p w14:paraId="729E0228" w14:textId="77777777" w:rsidR="00FA1027" w:rsidRPr="009E4B32" w:rsidRDefault="00411AF2"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４</w:t>
      </w:r>
      <w:r w:rsidR="00FA1027" w:rsidRPr="009E4B32">
        <w:rPr>
          <w:rFonts w:ascii="ＭＳ 明朝" w:hAnsi="ＭＳ 明朝" w:hint="eastAsia"/>
          <w:color w:val="000000" w:themeColor="text1"/>
        </w:rPr>
        <w:t xml:space="preserve">　介護休業をすることを希望する従業員は、原則として、介護休業を開始しようとする２週間前までに、介護休業申出書を人事担当者に提出することにより申し出るものとする。</w:t>
      </w:r>
    </w:p>
    <w:p w14:paraId="32C5B79C" w14:textId="77777777" w:rsidR="003A32F9" w:rsidRPr="009E4B32" w:rsidRDefault="00411AF2"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５</w:t>
      </w:r>
      <w:r w:rsidR="00FA1027" w:rsidRPr="009E4B32">
        <w:rPr>
          <w:rFonts w:ascii="ＭＳ 明朝" w:hAnsi="ＭＳ 明朝" w:hint="eastAsia"/>
          <w:color w:val="000000" w:themeColor="text1"/>
        </w:rPr>
        <w:t xml:space="preserve">　介護休業申出書が提出されたときは、会社は速やかに当該介護休業申出書を提出した者に対し、介護休業取扱通知書を交付する。</w:t>
      </w:r>
    </w:p>
    <w:p w14:paraId="6621B7E8" w14:textId="77777777" w:rsidR="00FA1027" w:rsidRPr="009E4B32" w:rsidRDefault="00FA1027" w:rsidP="00FA1027">
      <w:pPr>
        <w:rPr>
          <w:rFonts w:ascii="ＭＳ 明朝" w:hAnsi="ＭＳ 明朝"/>
          <w:color w:val="000000" w:themeColor="text1"/>
        </w:rPr>
      </w:pPr>
    </w:p>
    <w:p w14:paraId="36993020" w14:textId="77777777" w:rsidR="004A5792" w:rsidRPr="009E4B32" w:rsidRDefault="003A32F9" w:rsidP="004A5792">
      <w:pPr>
        <w:adjustRightInd w:val="0"/>
        <w:textAlignment w:val="baseline"/>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第</w:t>
      </w:r>
      <w:r w:rsidR="009D439C" w:rsidRPr="009E4B32">
        <w:rPr>
          <w:rFonts w:asciiTheme="minorEastAsia" w:eastAsiaTheme="minorEastAsia" w:hAnsiTheme="minorEastAsia" w:hint="eastAsia"/>
          <w:color w:val="000000" w:themeColor="text1"/>
          <w:szCs w:val="21"/>
        </w:rPr>
        <w:t>３</w:t>
      </w:r>
      <w:r w:rsidR="00642DBD" w:rsidRPr="009E4B32">
        <w:rPr>
          <w:rFonts w:asciiTheme="minorEastAsia" w:eastAsiaTheme="minorEastAsia" w:hAnsiTheme="minorEastAsia" w:hint="eastAsia"/>
          <w:color w:val="000000" w:themeColor="text1"/>
          <w:szCs w:val="21"/>
        </w:rPr>
        <w:t>条</w:t>
      </w:r>
      <w:r w:rsidR="004A5792" w:rsidRPr="009E4B32">
        <w:rPr>
          <w:rFonts w:asciiTheme="minorEastAsia" w:eastAsiaTheme="minorEastAsia" w:hAnsiTheme="minorEastAsia" w:hint="eastAsia"/>
          <w:color w:val="000000" w:themeColor="text1"/>
          <w:szCs w:val="21"/>
        </w:rPr>
        <w:t>（</w:t>
      </w:r>
      <w:r w:rsidR="004F7F8E" w:rsidRPr="009E4B32">
        <w:rPr>
          <w:rFonts w:asciiTheme="minorEastAsia" w:eastAsiaTheme="minorEastAsia" w:hAnsiTheme="minorEastAsia" w:hint="eastAsia"/>
          <w:color w:val="000000" w:themeColor="text1"/>
          <w:szCs w:val="21"/>
        </w:rPr>
        <w:t>子の看護休暇</w:t>
      </w:r>
      <w:r w:rsidR="004A5792" w:rsidRPr="009E4B32">
        <w:rPr>
          <w:rFonts w:asciiTheme="minorEastAsia" w:eastAsiaTheme="minorEastAsia" w:hAnsiTheme="minorEastAsia" w:hint="eastAsia"/>
          <w:color w:val="000000" w:themeColor="text1"/>
          <w:szCs w:val="21"/>
        </w:rPr>
        <w:t>）</w:t>
      </w:r>
    </w:p>
    <w:p w14:paraId="2DD8043B" w14:textId="77777777" w:rsidR="004F7F8E" w:rsidRPr="009E4B32" w:rsidRDefault="004F7F8E"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１　小学校就学の始期に達するまでの子を養育する従業員（日雇従業員を除く）は、負傷し、又は疾病にかかった当該子の世話をするために、又は当該子に予防接種や健康診断を受けさせるために、</w:t>
      </w:r>
      <w:r w:rsidR="00D260C8" w:rsidRPr="009E4B32">
        <w:rPr>
          <w:rFonts w:ascii="ＭＳ 明朝" w:hAnsi="ＭＳ 明朝" w:hint="eastAsia"/>
          <w:color w:val="000000" w:themeColor="text1"/>
        </w:rPr>
        <w:t>就業規則第15</w:t>
      </w:r>
      <w:r w:rsidRPr="009E4B32">
        <w:rPr>
          <w:rFonts w:ascii="ＭＳ 明朝" w:hAnsi="ＭＳ 明朝" w:hint="eastAsia"/>
          <w:color w:val="000000" w:themeColor="text1"/>
        </w:rPr>
        <w:t>条に規定する年次有給休暇とは別に、当該子が１人の場合は１年間につき５日、２人以上の場合は１年間につき</w:t>
      </w:r>
      <w:r w:rsidR="00DD6FC5" w:rsidRPr="009E4B32">
        <w:rPr>
          <w:rFonts w:ascii="ＭＳ 明朝" w:hAnsi="ＭＳ 明朝" w:hint="eastAsia"/>
          <w:color w:val="000000" w:themeColor="text1"/>
        </w:rPr>
        <w:t>10</w:t>
      </w:r>
      <w:r w:rsidRPr="009E4B32">
        <w:rPr>
          <w:rFonts w:ascii="ＭＳ 明朝" w:hAnsi="ＭＳ 明朝" w:hint="eastAsia"/>
          <w:color w:val="000000" w:themeColor="text1"/>
        </w:rPr>
        <w:t>日を限度として、子の看護休暇を取得することができる。この場合の１年間とは、４月１日から翌年３月</w:t>
      </w:r>
      <w:r w:rsidR="00DD6FC5" w:rsidRPr="009E4B32">
        <w:rPr>
          <w:rFonts w:ascii="ＭＳ 明朝" w:hAnsi="ＭＳ 明朝" w:hint="eastAsia"/>
          <w:color w:val="000000" w:themeColor="text1"/>
        </w:rPr>
        <w:t>31</w:t>
      </w:r>
      <w:r w:rsidRPr="009E4B32">
        <w:rPr>
          <w:rFonts w:ascii="ＭＳ 明朝" w:hAnsi="ＭＳ 明朝" w:hint="eastAsia"/>
          <w:color w:val="000000" w:themeColor="text1"/>
        </w:rPr>
        <w:t>日までの期間とする。</w:t>
      </w:r>
    </w:p>
    <w:p w14:paraId="532725A5" w14:textId="77777777" w:rsidR="004F7F8E" w:rsidRPr="009E4B32" w:rsidRDefault="004F7F8E" w:rsidP="004F7F8E">
      <w:pPr>
        <w:ind w:leftChars="100" w:left="210"/>
        <w:rPr>
          <w:rFonts w:ascii="ＭＳ 明朝" w:hAnsi="ＭＳ 明朝"/>
          <w:color w:val="000000" w:themeColor="text1"/>
        </w:rPr>
      </w:pPr>
      <w:r w:rsidRPr="009E4B32">
        <w:rPr>
          <w:rFonts w:ascii="ＭＳ 明朝" w:hAnsi="ＭＳ 明朝" w:hint="eastAsia"/>
          <w:color w:val="000000" w:themeColor="text1"/>
        </w:rPr>
        <w:t xml:space="preserve">　ただし、労使協定により除外された次の従業員からの申出は拒むことができる。</w:t>
      </w:r>
    </w:p>
    <w:p w14:paraId="1FDC1F75" w14:textId="77777777" w:rsidR="004F7F8E" w:rsidRPr="009E4B32" w:rsidRDefault="004F7F8E" w:rsidP="004F7F8E">
      <w:pPr>
        <w:ind w:leftChars="100" w:left="210"/>
        <w:rPr>
          <w:rFonts w:ascii="ＭＳ 明朝" w:hAnsi="ＭＳ 明朝"/>
          <w:color w:val="000000" w:themeColor="text1"/>
        </w:rPr>
      </w:pPr>
      <w:r w:rsidRPr="009E4B32">
        <w:rPr>
          <w:rFonts w:ascii="ＭＳ 明朝" w:hAnsi="ＭＳ 明朝" w:hint="eastAsia"/>
          <w:color w:val="000000" w:themeColor="text1"/>
        </w:rPr>
        <w:t>一　入社６か月未満の従業員</w:t>
      </w:r>
    </w:p>
    <w:p w14:paraId="5AAF9049" w14:textId="77777777" w:rsidR="003A32F9" w:rsidRPr="009E4B32" w:rsidRDefault="004F7F8E" w:rsidP="004F7F8E">
      <w:pPr>
        <w:ind w:leftChars="100" w:left="210"/>
        <w:rPr>
          <w:rFonts w:ascii="ＭＳ 明朝" w:hAnsi="ＭＳ 明朝"/>
          <w:color w:val="000000" w:themeColor="text1"/>
        </w:rPr>
      </w:pPr>
      <w:r w:rsidRPr="009E4B32">
        <w:rPr>
          <w:rFonts w:ascii="ＭＳ 明朝" w:hAnsi="ＭＳ 明朝" w:hint="eastAsia"/>
          <w:color w:val="000000" w:themeColor="text1"/>
        </w:rPr>
        <w:t>二　１週間の所定労働日数が２日以下の従業員</w:t>
      </w:r>
    </w:p>
    <w:p w14:paraId="1C3F36FC" w14:textId="47A0200F" w:rsidR="004F7F8E" w:rsidRPr="009E4B32" w:rsidRDefault="004F7F8E" w:rsidP="004F7F8E">
      <w:pPr>
        <w:rPr>
          <w:rFonts w:ascii="ＭＳ 明朝" w:hAnsi="ＭＳ 明朝"/>
          <w:color w:val="000000" w:themeColor="text1"/>
        </w:rPr>
      </w:pPr>
      <w:r w:rsidRPr="009E4B32">
        <w:rPr>
          <w:rFonts w:ascii="ＭＳ 明朝" w:hAnsi="ＭＳ 明朝" w:hint="eastAsia"/>
          <w:color w:val="000000" w:themeColor="text1"/>
        </w:rPr>
        <w:t>２　子の看護休暇は、</w:t>
      </w:r>
      <w:r w:rsidR="00380198" w:rsidRPr="009E4B32">
        <w:rPr>
          <w:rFonts w:ascii="ＭＳ 明朝" w:hAnsi="ＭＳ 明朝" w:hint="eastAsia"/>
          <w:color w:val="000000" w:themeColor="text1"/>
        </w:rPr>
        <w:t>時間</w:t>
      </w:r>
      <w:r w:rsidRPr="009E4B32">
        <w:rPr>
          <w:rFonts w:ascii="ＭＳ 明朝" w:hAnsi="ＭＳ 明朝" w:hint="eastAsia"/>
          <w:color w:val="000000" w:themeColor="text1"/>
        </w:rPr>
        <w:t>単位で取得することができる。</w:t>
      </w:r>
    </w:p>
    <w:p w14:paraId="402D1BB1" w14:textId="77777777" w:rsidR="004F7F8E" w:rsidRPr="009E4B32" w:rsidRDefault="004F7F8E" w:rsidP="004F7F8E">
      <w:pPr>
        <w:ind w:leftChars="100" w:left="210"/>
        <w:rPr>
          <w:rFonts w:ascii="ＭＳ 明朝" w:hAnsi="ＭＳ 明朝"/>
          <w:color w:val="000000" w:themeColor="text1"/>
        </w:rPr>
      </w:pPr>
    </w:p>
    <w:p w14:paraId="1D8C2D58" w14:textId="77777777" w:rsidR="004A5792" w:rsidRPr="009E4B32" w:rsidRDefault="003A32F9" w:rsidP="004A5792">
      <w:pPr>
        <w:adjustRightInd w:val="0"/>
        <w:textAlignment w:val="baseline"/>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第</w:t>
      </w:r>
      <w:r w:rsidR="009D439C" w:rsidRPr="009E4B32">
        <w:rPr>
          <w:rFonts w:asciiTheme="minorEastAsia" w:eastAsiaTheme="minorEastAsia" w:hAnsiTheme="minorEastAsia" w:hint="eastAsia"/>
          <w:color w:val="000000" w:themeColor="text1"/>
          <w:szCs w:val="21"/>
        </w:rPr>
        <w:t>４</w:t>
      </w:r>
      <w:r w:rsidR="00642DBD" w:rsidRPr="009E4B32">
        <w:rPr>
          <w:rFonts w:asciiTheme="minorEastAsia" w:eastAsiaTheme="minorEastAsia" w:hAnsiTheme="minorEastAsia" w:hint="eastAsia"/>
          <w:color w:val="000000" w:themeColor="text1"/>
          <w:szCs w:val="21"/>
        </w:rPr>
        <w:t>条</w:t>
      </w:r>
      <w:r w:rsidR="004A5792" w:rsidRPr="009E4B32">
        <w:rPr>
          <w:rFonts w:asciiTheme="minorEastAsia" w:eastAsiaTheme="minorEastAsia" w:hAnsiTheme="minorEastAsia" w:hint="eastAsia"/>
          <w:color w:val="000000" w:themeColor="text1"/>
          <w:szCs w:val="21"/>
        </w:rPr>
        <w:t>（</w:t>
      </w:r>
      <w:r w:rsidR="00827CC2" w:rsidRPr="009E4B32">
        <w:rPr>
          <w:rFonts w:asciiTheme="minorEastAsia" w:eastAsiaTheme="minorEastAsia" w:hAnsiTheme="minorEastAsia" w:hint="eastAsia"/>
          <w:color w:val="000000" w:themeColor="text1"/>
          <w:szCs w:val="21"/>
        </w:rPr>
        <w:t>介護休暇</w:t>
      </w:r>
      <w:r w:rsidR="004A5792" w:rsidRPr="009E4B32">
        <w:rPr>
          <w:rFonts w:asciiTheme="minorEastAsia" w:eastAsiaTheme="minorEastAsia" w:hAnsiTheme="minorEastAsia" w:hint="eastAsia"/>
          <w:color w:val="000000" w:themeColor="text1"/>
          <w:szCs w:val="21"/>
        </w:rPr>
        <w:t>）</w:t>
      </w:r>
    </w:p>
    <w:p w14:paraId="25B44CDB" w14:textId="77777777" w:rsidR="00827CC2" w:rsidRPr="009E4B32" w:rsidRDefault="00827CC2" w:rsidP="00827CC2">
      <w:pPr>
        <w:ind w:left="210" w:hangingChars="100" w:hanging="210"/>
        <w:rPr>
          <w:rFonts w:ascii="ＭＳ 明朝" w:hAnsi="ＭＳ 明朝"/>
          <w:color w:val="000000" w:themeColor="text1"/>
        </w:rPr>
      </w:pPr>
      <w:r w:rsidRPr="009E4B32">
        <w:rPr>
          <w:rFonts w:ascii="ＭＳ 明朝" w:hAnsi="ＭＳ 明朝" w:hint="eastAsia"/>
          <w:color w:val="000000" w:themeColor="text1"/>
        </w:rPr>
        <w:t>１　要介護状態にある家族の介護その他の世話をする従業員（日雇従業員を除く）は、就</w:t>
      </w:r>
      <w:r w:rsidR="00D260C8" w:rsidRPr="009E4B32">
        <w:rPr>
          <w:rFonts w:ascii="ＭＳ 明朝" w:hAnsi="ＭＳ 明朝" w:hint="eastAsia"/>
          <w:color w:val="000000" w:themeColor="text1"/>
        </w:rPr>
        <w:t>業規則第15</w:t>
      </w:r>
      <w:r w:rsidRPr="009E4B32">
        <w:rPr>
          <w:rFonts w:ascii="ＭＳ 明朝" w:hAnsi="ＭＳ 明朝" w:hint="eastAsia"/>
          <w:color w:val="000000" w:themeColor="text1"/>
        </w:rPr>
        <w:t>条に規定する年次有給休暇とは別に、対象家族が１人の場合は１年間につき５</w:t>
      </w:r>
      <w:r w:rsidRPr="009E4B32">
        <w:rPr>
          <w:rFonts w:ascii="ＭＳ 明朝" w:hAnsi="ＭＳ 明朝" w:hint="eastAsia"/>
          <w:color w:val="000000" w:themeColor="text1"/>
        </w:rPr>
        <w:lastRenderedPageBreak/>
        <w:t>日、２人以上の場合は１年間につき</w:t>
      </w:r>
      <w:r w:rsidR="00DD6FC5" w:rsidRPr="009E4B32">
        <w:rPr>
          <w:rFonts w:ascii="ＭＳ 明朝" w:hAnsi="ＭＳ 明朝" w:hint="eastAsia"/>
          <w:color w:val="000000" w:themeColor="text1"/>
        </w:rPr>
        <w:t>10</w:t>
      </w:r>
      <w:r w:rsidRPr="009E4B32">
        <w:rPr>
          <w:rFonts w:ascii="ＭＳ 明朝" w:hAnsi="ＭＳ 明朝" w:hint="eastAsia"/>
          <w:color w:val="000000" w:themeColor="text1"/>
        </w:rPr>
        <w:t>日を限度として、介護休暇を取得することができる。この場合の１年間とは、４月１日から翌年３月31日までの期間とする。</w:t>
      </w:r>
    </w:p>
    <w:p w14:paraId="10F536C4" w14:textId="77777777" w:rsidR="00827CC2" w:rsidRPr="009E4B32" w:rsidRDefault="00827CC2" w:rsidP="00827CC2">
      <w:pPr>
        <w:ind w:left="210" w:hangingChars="100" w:hanging="210"/>
        <w:rPr>
          <w:rFonts w:ascii="ＭＳ 明朝" w:hAnsi="ＭＳ 明朝"/>
          <w:color w:val="000000" w:themeColor="text1"/>
        </w:rPr>
      </w:pPr>
      <w:r w:rsidRPr="009E4B32">
        <w:rPr>
          <w:rFonts w:ascii="ＭＳ 明朝" w:hAnsi="ＭＳ 明朝" w:hint="eastAsia"/>
          <w:color w:val="000000" w:themeColor="text1"/>
        </w:rPr>
        <w:t xml:space="preserve">　</w:t>
      </w:r>
      <w:r w:rsidR="003405F0" w:rsidRPr="009E4B32">
        <w:rPr>
          <w:rFonts w:ascii="ＭＳ 明朝" w:hAnsi="ＭＳ 明朝" w:hint="eastAsia"/>
          <w:color w:val="000000" w:themeColor="text1"/>
        </w:rPr>
        <w:t xml:space="preserve">　</w:t>
      </w:r>
      <w:r w:rsidRPr="009E4B32">
        <w:rPr>
          <w:rFonts w:ascii="ＭＳ 明朝" w:hAnsi="ＭＳ 明朝" w:hint="eastAsia"/>
          <w:color w:val="000000" w:themeColor="text1"/>
        </w:rPr>
        <w:t>ただし、労使協定により除外された次の従業員からの申出は拒むことができる。</w:t>
      </w:r>
    </w:p>
    <w:p w14:paraId="2A42C270" w14:textId="77777777" w:rsidR="00827CC2" w:rsidRPr="009E4B32" w:rsidRDefault="00827CC2" w:rsidP="003405F0">
      <w:pPr>
        <w:ind w:leftChars="100" w:left="210"/>
        <w:rPr>
          <w:rFonts w:ascii="ＭＳ 明朝" w:hAnsi="ＭＳ 明朝"/>
          <w:color w:val="000000" w:themeColor="text1"/>
        </w:rPr>
      </w:pPr>
      <w:r w:rsidRPr="009E4B32">
        <w:rPr>
          <w:rFonts w:ascii="ＭＳ 明朝" w:hAnsi="ＭＳ 明朝" w:hint="eastAsia"/>
          <w:color w:val="000000" w:themeColor="text1"/>
        </w:rPr>
        <w:t>一　入社６か月未満の従業員</w:t>
      </w:r>
    </w:p>
    <w:p w14:paraId="5E2A163B" w14:textId="77777777" w:rsidR="003A32F9" w:rsidRPr="009E4B32" w:rsidRDefault="00827CC2" w:rsidP="003405F0">
      <w:pPr>
        <w:ind w:leftChars="100" w:left="210"/>
        <w:rPr>
          <w:rFonts w:ascii="ＭＳ 明朝" w:hAnsi="ＭＳ 明朝"/>
          <w:color w:val="000000" w:themeColor="text1"/>
        </w:rPr>
      </w:pPr>
      <w:r w:rsidRPr="009E4B32">
        <w:rPr>
          <w:rFonts w:ascii="ＭＳ 明朝" w:hAnsi="ＭＳ 明朝" w:hint="eastAsia"/>
          <w:color w:val="000000" w:themeColor="text1"/>
        </w:rPr>
        <w:t>二　１週間の所定労働日数が２日以下の従業員</w:t>
      </w:r>
    </w:p>
    <w:p w14:paraId="0FA3C395" w14:textId="495A4285" w:rsidR="003A32F9" w:rsidRPr="009E4B32" w:rsidRDefault="00C824C8" w:rsidP="003A32F9">
      <w:pPr>
        <w:rPr>
          <w:rFonts w:ascii="ＭＳ 明朝" w:hAnsi="ＭＳ 明朝"/>
          <w:color w:val="000000" w:themeColor="text1"/>
        </w:rPr>
      </w:pPr>
      <w:r w:rsidRPr="009E4B32">
        <w:rPr>
          <w:rFonts w:ascii="ＭＳ 明朝" w:hAnsi="ＭＳ 明朝" w:hint="eastAsia"/>
          <w:color w:val="000000" w:themeColor="text1"/>
        </w:rPr>
        <w:t>２　介護休暇は、</w:t>
      </w:r>
      <w:r w:rsidR="00380198" w:rsidRPr="009E4B32">
        <w:rPr>
          <w:rFonts w:ascii="ＭＳ 明朝" w:hAnsi="ＭＳ 明朝" w:hint="eastAsia"/>
          <w:color w:val="000000" w:themeColor="text1"/>
        </w:rPr>
        <w:t>時間</w:t>
      </w:r>
      <w:r w:rsidRPr="009E4B32">
        <w:rPr>
          <w:rFonts w:ascii="ＭＳ 明朝" w:hAnsi="ＭＳ 明朝" w:hint="eastAsia"/>
          <w:color w:val="000000" w:themeColor="text1"/>
        </w:rPr>
        <w:t>単位で取得することができる。</w:t>
      </w:r>
    </w:p>
    <w:p w14:paraId="1892DF0F" w14:textId="77777777" w:rsidR="00C824C8" w:rsidRPr="009E4B32" w:rsidRDefault="00C824C8" w:rsidP="003A32F9">
      <w:pPr>
        <w:rPr>
          <w:rFonts w:ascii="ＭＳ 明朝" w:hAnsi="ＭＳ 明朝"/>
          <w:color w:val="000000" w:themeColor="text1"/>
        </w:rPr>
      </w:pPr>
    </w:p>
    <w:p w14:paraId="5583F134" w14:textId="77777777" w:rsidR="004A5792" w:rsidRPr="009E4B32" w:rsidRDefault="003A32F9" w:rsidP="004A5792">
      <w:pPr>
        <w:adjustRightInd w:val="0"/>
        <w:textAlignment w:val="baseline"/>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第</w:t>
      </w:r>
      <w:r w:rsidR="009D439C" w:rsidRPr="009E4B32">
        <w:rPr>
          <w:rFonts w:asciiTheme="minorEastAsia" w:eastAsiaTheme="minorEastAsia" w:hAnsiTheme="minorEastAsia" w:hint="eastAsia"/>
          <w:color w:val="000000" w:themeColor="text1"/>
          <w:szCs w:val="21"/>
        </w:rPr>
        <w:t>５</w:t>
      </w:r>
      <w:r w:rsidR="00642DBD" w:rsidRPr="009E4B32">
        <w:rPr>
          <w:rFonts w:asciiTheme="minorEastAsia" w:eastAsiaTheme="minorEastAsia" w:hAnsiTheme="minorEastAsia" w:hint="eastAsia"/>
          <w:color w:val="000000" w:themeColor="text1"/>
          <w:szCs w:val="21"/>
        </w:rPr>
        <w:t>条</w:t>
      </w:r>
      <w:r w:rsidR="004A5792" w:rsidRPr="009E4B32">
        <w:rPr>
          <w:rFonts w:asciiTheme="minorEastAsia" w:eastAsiaTheme="minorEastAsia" w:hAnsiTheme="minorEastAsia" w:hint="eastAsia"/>
          <w:color w:val="000000" w:themeColor="text1"/>
          <w:szCs w:val="21"/>
        </w:rPr>
        <w:t>（</w:t>
      </w:r>
      <w:r w:rsidR="005232EB" w:rsidRPr="009E4B32">
        <w:rPr>
          <w:rFonts w:asciiTheme="minorEastAsia" w:eastAsiaTheme="minorEastAsia" w:hAnsiTheme="minorEastAsia" w:hint="eastAsia"/>
          <w:color w:val="000000" w:themeColor="text1"/>
          <w:szCs w:val="21"/>
        </w:rPr>
        <w:t>育児・介護のための所定外労働の制限</w:t>
      </w:r>
      <w:r w:rsidR="004A5792" w:rsidRPr="009E4B32">
        <w:rPr>
          <w:rFonts w:asciiTheme="minorEastAsia" w:eastAsiaTheme="minorEastAsia" w:hAnsiTheme="minorEastAsia" w:hint="eastAsia"/>
          <w:color w:val="000000" w:themeColor="text1"/>
          <w:szCs w:val="21"/>
        </w:rPr>
        <w:t>）</w:t>
      </w:r>
    </w:p>
    <w:p w14:paraId="41C93EEB" w14:textId="77777777" w:rsidR="005232EB" w:rsidRPr="009E4B32" w:rsidRDefault="005232EB"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１　３歳に満たない子を養育する従業員（日雇従業員を除く）が当該子を養育するため、又は要介護状態にある家族を介護する従業員が当該家族を介護するために申し出た場合には、事業の正常な運営に支障がある場合を除き、所定労働時間を超えて労働をさせることはない。</w:t>
      </w:r>
    </w:p>
    <w:p w14:paraId="607F8DD8" w14:textId="77777777" w:rsidR="00653E5A" w:rsidRPr="009E4B32" w:rsidRDefault="00653E5A"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２　１にかかわらず、労使協定によって除外された次の従業員からの所定外労働の制限の申出は拒むことができる。</w:t>
      </w:r>
    </w:p>
    <w:p w14:paraId="18717475" w14:textId="77777777" w:rsidR="00653E5A" w:rsidRPr="009E4B32" w:rsidRDefault="00653E5A" w:rsidP="003405F0">
      <w:pPr>
        <w:ind w:firstLineChars="100" w:firstLine="210"/>
        <w:rPr>
          <w:rFonts w:ascii="ＭＳ 明朝" w:hAnsi="ＭＳ 明朝"/>
          <w:color w:val="000000" w:themeColor="text1"/>
        </w:rPr>
      </w:pPr>
      <w:r w:rsidRPr="009E4B32">
        <w:rPr>
          <w:rFonts w:ascii="ＭＳ 明朝" w:hAnsi="ＭＳ 明朝" w:hint="eastAsia"/>
          <w:color w:val="000000" w:themeColor="text1"/>
        </w:rPr>
        <w:t>一　入社１年未満の従業員</w:t>
      </w:r>
    </w:p>
    <w:p w14:paraId="538D6FF0" w14:textId="77777777" w:rsidR="00653E5A" w:rsidRPr="009E4B32" w:rsidRDefault="00653E5A" w:rsidP="003405F0">
      <w:pPr>
        <w:ind w:firstLineChars="100" w:firstLine="210"/>
        <w:rPr>
          <w:rFonts w:ascii="ＭＳ 明朝" w:hAnsi="ＭＳ 明朝"/>
          <w:color w:val="000000" w:themeColor="text1"/>
        </w:rPr>
      </w:pPr>
      <w:r w:rsidRPr="009E4B32">
        <w:rPr>
          <w:rFonts w:ascii="ＭＳ 明朝" w:hAnsi="ＭＳ 明朝" w:hint="eastAsia"/>
          <w:color w:val="000000" w:themeColor="text1"/>
        </w:rPr>
        <w:t>二　１週間の所定労働日数が２日以下の従業員</w:t>
      </w:r>
    </w:p>
    <w:p w14:paraId="740C364E" w14:textId="77777777" w:rsidR="003A32F9" w:rsidRPr="009E4B32" w:rsidRDefault="00653E5A" w:rsidP="003405F0">
      <w:pPr>
        <w:ind w:left="210" w:hangingChars="100" w:hanging="210"/>
        <w:rPr>
          <w:rFonts w:ascii="ＭＳ 明朝" w:hAnsi="ＭＳ 明朝"/>
          <w:color w:val="000000" w:themeColor="text1"/>
        </w:rPr>
      </w:pPr>
      <w:r w:rsidRPr="009E4B32">
        <w:rPr>
          <w:rFonts w:ascii="ＭＳ 明朝" w:hAnsi="ＭＳ 明朝" w:hint="eastAsia"/>
          <w:color w:val="000000" w:themeColor="text1"/>
        </w:rPr>
        <w:t>３</w:t>
      </w:r>
      <w:r w:rsidR="005232EB" w:rsidRPr="009E4B32">
        <w:rPr>
          <w:rFonts w:ascii="ＭＳ 明朝" w:hAnsi="ＭＳ 明朝" w:hint="eastAsia"/>
          <w:color w:val="000000" w:themeColor="text1"/>
        </w:rPr>
        <w:t xml:space="preserve">　申出をしようとする者は、１回につき、１か月以上１年以内の期間について、制限を開始しようとする日及び制限を終了しようとする日を明らかにして、原則として、制限開始予定日の１か月前までに、育児のための所定外労働制限申出書を人事担当者に提出するものとする。</w:t>
      </w:r>
    </w:p>
    <w:p w14:paraId="138C52AA" w14:textId="77777777" w:rsidR="003A32F9" w:rsidRPr="009E4B32" w:rsidRDefault="003A32F9" w:rsidP="003A32F9">
      <w:pPr>
        <w:rPr>
          <w:rFonts w:ascii="ＭＳ 明朝" w:hAnsi="ＭＳ 明朝"/>
          <w:color w:val="000000" w:themeColor="text1"/>
        </w:rPr>
      </w:pPr>
    </w:p>
    <w:p w14:paraId="094BEED8" w14:textId="77777777" w:rsidR="004A5792" w:rsidRPr="009E4B32" w:rsidRDefault="003A32F9" w:rsidP="004A5792">
      <w:pPr>
        <w:adjustRightInd w:val="0"/>
        <w:textAlignment w:val="baseline"/>
        <w:rPr>
          <w:rFonts w:asciiTheme="minorEastAsia" w:eastAsiaTheme="minorEastAsia" w:hAnsiTheme="minorEastAsia"/>
          <w:color w:val="000000" w:themeColor="text1"/>
          <w:szCs w:val="21"/>
        </w:rPr>
      </w:pPr>
      <w:r w:rsidRPr="009E4B32">
        <w:rPr>
          <w:rFonts w:asciiTheme="minorEastAsia" w:eastAsiaTheme="minorEastAsia" w:hAnsiTheme="minorEastAsia" w:hint="eastAsia"/>
          <w:color w:val="000000" w:themeColor="text1"/>
          <w:szCs w:val="21"/>
        </w:rPr>
        <w:t>第</w:t>
      </w:r>
      <w:r w:rsidR="009D439C" w:rsidRPr="009E4B32">
        <w:rPr>
          <w:rFonts w:asciiTheme="minorEastAsia" w:eastAsiaTheme="minorEastAsia" w:hAnsiTheme="minorEastAsia" w:hint="eastAsia"/>
          <w:color w:val="000000" w:themeColor="text1"/>
          <w:szCs w:val="21"/>
        </w:rPr>
        <w:t>６</w:t>
      </w:r>
      <w:r w:rsidR="00642DBD" w:rsidRPr="009E4B32">
        <w:rPr>
          <w:rFonts w:asciiTheme="minorEastAsia" w:eastAsiaTheme="minorEastAsia" w:hAnsiTheme="minorEastAsia" w:hint="eastAsia"/>
          <w:color w:val="000000" w:themeColor="text1"/>
          <w:szCs w:val="21"/>
        </w:rPr>
        <w:t>条</w:t>
      </w:r>
      <w:r w:rsidR="004A5792" w:rsidRPr="009E4B32">
        <w:rPr>
          <w:rFonts w:asciiTheme="minorEastAsia" w:eastAsiaTheme="minorEastAsia" w:hAnsiTheme="minorEastAsia" w:hint="eastAsia"/>
          <w:color w:val="000000" w:themeColor="text1"/>
          <w:szCs w:val="21"/>
        </w:rPr>
        <w:t>（</w:t>
      </w:r>
      <w:r w:rsidR="007E66A1" w:rsidRPr="009E4B32">
        <w:rPr>
          <w:rFonts w:asciiTheme="minorEastAsia" w:eastAsiaTheme="minorEastAsia" w:hAnsiTheme="minorEastAsia" w:hint="eastAsia"/>
          <w:color w:val="000000" w:themeColor="text1"/>
          <w:szCs w:val="21"/>
        </w:rPr>
        <w:t>育児・介護のための時間外労働の制限</w:t>
      </w:r>
      <w:r w:rsidR="004A5792" w:rsidRPr="009E4B32">
        <w:rPr>
          <w:rFonts w:asciiTheme="minorEastAsia" w:eastAsiaTheme="minorEastAsia" w:hAnsiTheme="minorEastAsia" w:hint="eastAsia"/>
          <w:color w:val="000000" w:themeColor="text1"/>
          <w:szCs w:val="21"/>
        </w:rPr>
        <w:t>）</w:t>
      </w:r>
    </w:p>
    <w:p w14:paraId="411698F4" w14:textId="77777777" w:rsidR="00516FA7" w:rsidRPr="009E4B32" w:rsidRDefault="00516FA7" w:rsidP="003405F0">
      <w:pPr>
        <w:adjustRightInd w:val="0"/>
        <w:ind w:left="210" w:hangingChars="100" w:hanging="210"/>
        <w:textAlignment w:val="baseline"/>
        <w:rPr>
          <w:rFonts w:ascii="ＭＳ 明朝" w:hAnsi="ＭＳ 明朝"/>
          <w:color w:val="000000" w:themeColor="text1"/>
        </w:rPr>
      </w:pPr>
      <w:r w:rsidRPr="009E4B32">
        <w:rPr>
          <w:rFonts w:ascii="ＭＳ 明朝" w:hAnsi="ＭＳ 明朝" w:hint="eastAsia"/>
          <w:color w:val="000000" w:themeColor="text1"/>
        </w:rPr>
        <w:t>１　小学校就学の始期に達するまでの子を養育する従業員が当該子を養育するため又は要介護状態にある家族を介護する従業員が当該家族を介護するために申し出た場合には、</w:t>
      </w:r>
      <w:r w:rsidR="00D260C8" w:rsidRPr="009E4B32">
        <w:rPr>
          <w:rFonts w:ascii="ＭＳ 明朝" w:hAnsi="ＭＳ 明朝" w:hint="eastAsia"/>
          <w:color w:val="000000" w:themeColor="text1"/>
        </w:rPr>
        <w:t>就業規則第11</w:t>
      </w:r>
      <w:r w:rsidRPr="009E4B32">
        <w:rPr>
          <w:rFonts w:ascii="ＭＳ 明朝" w:hAnsi="ＭＳ 明朝" w:hint="eastAsia"/>
          <w:color w:val="000000" w:themeColor="text1"/>
        </w:rPr>
        <w:t>条の規定及び時間外労働に関する協定にかかわらず、事業の正常な運営に支障がある場合を除き、１か月について24時間、１年について150時間を超えて時間外労働をさせることはない。</w:t>
      </w:r>
    </w:p>
    <w:p w14:paraId="1AF6A33B" w14:textId="77777777" w:rsidR="00516FA7" w:rsidRPr="009E4B32" w:rsidRDefault="00516FA7" w:rsidP="003405F0">
      <w:pPr>
        <w:adjustRightInd w:val="0"/>
        <w:ind w:left="210" w:hangingChars="100" w:hanging="210"/>
        <w:textAlignment w:val="baseline"/>
        <w:rPr>
          <w:rFonts w:ascii="ＭＳ 明朝" w:hAnsi="ＭＳ 明朝"/>
          <w:color w:val="000000" w:themeColor="text1"/>
        </w:rPr>
      </w:pPr>
      <w:r w:rsidRPr="009E4B32">
        <w:rPr>
          <w:rFonts w:ascii="ＭＳ 明朝" w:hAnsi="ＭＳ 明朝" w:hint="eastAsia"/>
          <w:color w:val="000000" w:themeColor="text1"/>
        </w:rPr>
        <w:t>２　１にかかわらず、次の一から三のいずれかに該当する従業員は育児のための時間外労働の制限及び介護のための時間外労働の制限を申し出ることができない。</w:t>
      </w:r>
    </w:p>
    <w:p w14:paraId="02E0D911" w14:textId="77777777" w:rsidR="00516FA7" w:rsidRPr="009E4B32" w:rsidRDefault="00516FA7" w:rsidP="00516FA7">
      <w:pPr>
        <w:adjustRightInd w:val="0"/>
        <w:textAlignment w:val="baseline"/>
        <w:rPr>
          <w:rFonts w:ascii="ＭＳ 明朝" w:hAnsi="ＭＳ 明朝"/>
          <w:color w:val="000000" w:themeColor="text1"/>
        </w:rPr>
      </w:pPr>
      <w:r w:rsidRPr="009E4B32">
        <w:rPr>
          <w:rFonts w:ascii="ＭＳ 明朝" w:hAnsi="ＭＳ 明朝" w:hint="eastAsia"/>
          <w:color w:val="000000" w:themeColor="text1"/>
        </w:rPr>
        <w:t xml:space="preserve">　一　日雇従業員</w:t>
      </w:r>
    </w:p>
    <w:p w14:paraId="06F4115C" w14:textId="77777777" w:rsidR="00516FA7" w:rsidRPr="009E4B32" w:rsidRDefault="00516FA7" w:rsidP="00516FA7">
      <w:pPr>
        <w:adjustRightInd w:val="0"/>
        <w:textAlignment w:val="baseline"/>
        <w:rPr>
          <w:rFonts w:ascii="ＭＳ 明朝" w:hAnsi="ＭＳ 明朝"/>
          <w:color w:val="000000" w:themeColor="text1"/>
        </w:rPr>
      </w:pPr>
      <w:r w:rsidRPr="009E4B32">
        <w:rPr>
          <w:rFonts w:ascii="ＭＳ 明朝" w:hAnsi="ＭＳ 明朝" w:hint="eastAsia"/>
          <w:color w:val="000000" w:themeColor="text1"/>
        </w:rPr>
        <w:t xml:space="preserve">　二　入社１年未満の従業員</w:t>
      </w:r>
    </w:p>
    <w:p w14:paraId="5C4AA208" w14:textId="77777777" w:rsidR="00516FA7" w:rsidRPr="009E4B32" w:rsidRDefault="00516FA7" w:rsidP="00516FA7">
      <w:pPr>
        <w:adjustRightInd w:val="0"/>
        <w:textAlignment w:val="baseline"/>
        <w:rPr>
          <w:rFonts w:ascii="ＭＳ 明朝" w:hAnsi="ＭＳ 明朝"/>
          <w:color w:val="000000" w:themeColor="text1"/>
        </w:rPr>
      </w:pPr>
      <w:r w:rsidRPr="009E4B32">
        <w:rPr>
          <w:rFonts w:ascii="ＭＳ 明朝" w:hAnsi="ＭＳ 明朝" w:hint="eastAsia"/>
          <w:color w:val="000000" w:themeColor="text1"/>
        </w:rPr>
        <w:t xml:space="preserve">　三　１週間の所定労働日数が２日以下の従業員</w:t>
      </w:r>
    </w:p>
    <w:p w14:paraId="3636F2CD" w14:textId="77777777" w:rsidR="004F33C3" w:rsidRPr="009E4B32" w:rsidRDefault="00516FA7" w:rsidP="003405F0">
      <w:pPr>
        <w:adjustRightInd w:val="0"/>
        <w:ind w:left="210" w:hangingChars="100" w:hanging="210"/>
        <w:textAlignment w:val="baseline"/>
        <w:rPr>
          <w:rFonts w:ascii="ＭＳ 明朝" w:hAnsi="ＭＳ 明朝"/>
          <w:color w:val="000000" w:themeColor="text1"/>
        </w:rPr>
      </w:pPr>
      <w:r w:rsidRPr="009E4B32">
        <w:rPr>
          <w:rFonts w:ascii="ＭＳ 明朝" w:hAnsi="ＭＳ 明朝" w:hint="eastAsia"/>
          <w:color w:val="000000" w:themeColor="text1"/>
        </w:rPr>
        <w:t>３　請求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申出書を人事担当者に提出するものとする。</w:t>
      </w:r>
    </w:p>
    <w:p w14:paraId="750D6E39" w14:textId="77777777" w:rsidR="00516FA7" w:rsidRPr="009E4B32" w:rsidRDefault="00516FA7" w:rsidP="00516FA7">
      <w:pPr>
        <w:adjustRightInd w:val="0"/>
        <w:textAlignment w:val="baseline"/>
        <w:rPr>
          <w:rFonts w:ascii="ＭＳ ゴシック" w:eastAsia="ＭＳ ゴシック" w:hAnsi="ＭＳ ゴシック"/>
          <w:color w:val="000000" w:themeColor="text1"/>
          <w:szCs w:val="21"/>
        </w:rPr>
      </w:pPr>
    </w:p>
    <w:p w14:paraId="1F4A730D" w14:textId="77777777" w:rsidR="004A5792" w:rsidRPr="00021B1E" w:rsidRDefault="003A32F9" w:rsidP="004A5792">
      <w:pPr>
        <w:adjustRightInd w:val="0"/>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szCs w:val="21"/>
        </w:rPr>
        <w:t>第</w:t>
      </w:r>
      <w:r w:rsidR="009D439C" w:rsidRPr="00021B1E">
        <w:rPr>
          <w:rFonts w:asciiTheme="minorEastAsia" w:eastAsiaTheme="minorEastAsia" w:hAnsiTheme="minorEastAsia" w:hint="eastAsia"/>
          <w:color w:val="000000" w:themeColor="text1"/>
          <w:szCs w:val="21"/>
        </w:rPr>
        <w:t>７</w:t>
      </w:r>
      <w:r w:rsidR="00642DBD" w:rsidRPr="00021B1E">
        <w:rPr>
          <w:rFonts w:asciiTheme="minorEastAsia" w:eastAsiaTheme="minorEastAsia" w:hAnsiTheme="minorEastAsia" w:hint="eastAsia"/>
          <w:color w:val="000000" w:themeColor="text1"/>
          <w:szCs w:val="21"/>
        </w:rPr>
        <w:t>条</w:t>
      </w:r>
      <w:r w:rsidR="004A5792" w:rsidRPr="00021B1E">
        <w:rPr>
          <w:rFonts w:asciiTheme="minorEastAsia" w:eastAsiaTheme="minorEastAsia" w:hAnsiTheme="minorEastAsia" w:hint="eastAsia"/>
          <w:color w:val="000000" w:themeColor="text1"/>
          <w:szCs w:val="21"/>
        </w:rPr>
        <w:t>（</w:t>
      </w:r>
      <w:r w:rsidR="001A3611" w:rsidRPr="00021B1E">
        <w:rPr>
          <w:rFonts w:asciiTheme="minorEastAsia" w:eastAsiaTheme="minorEastAsia" w:hAnsiTheme="minorEastAsia" w:hint="eastAsia"/>
          <w:color w:val="000000" w:themeColor="text1"/>
          <w:szCs w:val="21"/>
        </w:rPr>
        <w:t>育児・介護のための深夜業の制限</w:t>
      </w:r>
      <w:r w:rsidR="004A5792" w:rsidRPr="00021B1E">
        <w:rPr>
          <w:rFonts w:asciiTheme="minorEastAsia" w:eastAsiaTheme="minorEastAsia" w:hAnsiTheme="minorEastAsia" w:hint="eastAsia"/>
          <w:color w:val="000000" w:themeColor="text1"/>
          <w:szCs w:val="21"/>
        </w:rPr>
        <w:t>）</w:t>
      </w:r>
    </w:p>
    <w:p w14:paraId="062C7465" w14:textId="77777777" w:rsidR="001A3611" w:rsidRPr="00021B1E" w:rsidRDefault="001A3611"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１　小学校就学の始期に達するまでの子を養育する従業員が当該子を養育するため又は要介護状態にある家族を介護する従業員が当該家族を介護するために申し出た場合には、</w:t>
      </w:r>
      <w:r w:rsidR="00D260C8" w:rsidRPr="00021B1E">
        <w:rPr>
          <w:rFonts w:ascii="ＭＳ 明朝" w:hAnsi="ＭＳ 明朝" w:hint="eastAsia"/>
          <w:color w:val="000000" w:themeColor="text1"/>
        </w:rPr>
        <w:t>就業規則第11</w:t>
      </w:r>
      <w:r w:rsidRPr="00021B1E">
        <w:rPr>
          <w:rFonts w:ascii="ＭＳ 明朝" w:hAnsi="ＭＳ 明朝" w:hint="eastAsia"/>
          <w:color w:val="000000" w:themeColor="text1"/>
        </w:rPr>
        <w:t>条の規定にかかわらず、事業の正常な運営に支障がある場合を除き、午後10時から午前５時までの間に労働させることはない。</w:t>
      </w:r>
    </w:p>
    <w:p w14:paraId="727A02C8" w14:textId="77777777" w:rsidR="001A3611" w:rsidRPr="00021B1E" w:rsidRDefault="001A3611"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２　１にかかわらず、次のいずれかに該当する従業員は深夜業の制限を申し出ることができない。</w:t>
      </w:r>
    </w:p>
    <w:p w14:paraId="4DC9A66C" w14:textId="77777777" w:rsidR="001A3611" w:rsidRPr="00021B1E" w:rsidRDefault="001A3611" w:rsidP="001A3611">
      <w:pPr>
        <w:rPr>
          <w:rFonts w:ascii="ＭＳ 明朝" w:hAnsi="ＭＳ 明朝"/>
          <w:color w:val="000000" w:themeColor="text1"/>
        </w:rPr>
      </w:pPr>
      <w:r w:rsidRPr="00021B1E">
        <w:rPr>
          <w:rFonts w:ascii="ＭＳ 明朝" w:hAnsi="ＭＳ 明朝" w:hint="eastAsia"/>
          <w:color w:val="000000" w:themeColor="text1"/>
        </w:rPr>
        <w:t xml:space="preserve">　一　日雇従業員</w:t>
      </w:r>
    </w:p>
    <w:p w14:paraId="4C024923" w14:textId="77777777" w:rsidR="001A3611" w:rsidRPr="00021B1E" w:rsidRDefault="001A3611" w:rsidP="001A3611">
      <w:pPr>
        <w:ind w:leftChars="100" w:left="210"/>
        <w:rPr>
          <w:rFonts w:ascii="ＭＳ 明朝" w:hAnsi="ＭＳ 明朝"/>
          <w:color w:val="000000" w:themeColor="text1"/>
        </w:rPr>
      </w:pPr>
      <w:r w:rsidRPr="00021B1E">
        <w:rPr>
          <w:rFonts w:ascii="ＭＳ 明朝" w:hAnsi="ＭＳ 明朝" w:hint="eastAsia"/>
          <w:color w:val="000000" w:themeColor="text1"/>
        </w:rPr>
        <w:t>二　入社１年未満の従業員</w:t>
      </w:r>
    </w:p>
    <w:p w14:paraId="0EBC9DA2" w14:textId="77777777" w:rsidR="001A3611" w:rsidRPr="00021B1E" w:rsidRDefault="001A3611" w:rsidP="001A3611">
      <w:pPr>
        <w:ind w:leftChars="100" w:left="210"/>
        <w:rPr>
          <w:rFonts w:ascii="ＭＳ 明朝" w:hAnsi="ＭＳ 明朝"/>
          <w:color w:val="000000" w:themeColor="text1"/>
        </w:rPr>
      </w:pPr>
      <w:r w:rsidRPr="00021B1E">
        <w:rPr>
          <w:rFonts w:ascii="ＭＳ 明朝" w:hAnsi="ＭＳ 明朝" w:hint="eastAsia"/>
          <w:color w:val="000000" w:themeColor="text1"/>
        </w:rPr>
        <w:t>三　請求に係る家族の16 歳以上の同居の家族が次のいずれにも該当する従業員</w:t>
      </w:r>
    </w:p>
    <w:p w14:paraId="74F80220" w14:textId="77777777" w:rsidR="001A3611" w:rsidRPr="00021B1E" w:rsidRDefault="001A3611" w:rsidP="003405F0">
      <w:pPr>
        <w:ind w:leftChars="190" w:left="609" w:hangingChars="100" w:hanging="210"/>
        <w:rPr>
          <w:rFonts w:ascii="ＭＳ 明朝" w:hAnsi="ＭＳ 明朝"/>
          <w:color w:val="000000" w:themeColor="text1"/>
        </w:rPr>
      </w:pPr>
      <w:r w:rsidRPr="00021B1E">
        <w:rPr>
          <w:rFonts w:ascii="ＭＳ 明朝" w:hAnsi="ＭＳ 明朝" w:hint="eastAsia"/>
          <w:color w:val="000000" w:themeColor="text1"/>
        </w:rPr>
        <w:t>イ　深夜において就業していない者（１か月について深夜における就業が３日以下の者を含む。）であること</w:t>
      </w:r>
    </w:p>
    <w:p w14:paraId="69768141" w14:textId="77777777" w:rsidR="00DD6FC5" w:rsidRPr="00021B1E" w:rsidRDefault="001A3611" w:rsidP="003405F0">
      <w:pPr>
        <w:ind w:leftChars="190" w:left="399"/>
        <w:rPr>
          <w:rFonts w:ascii="ＭＳ 明朝" w:hAnsi="ＭＳ 明朝"/>
          <w:color w:val="000000" w:themeColor="text1"/>
        </w:rPr>
      </w:pPr>
      <w:r w:rsidRPr="00021B1E">
        <w:rPr>
          <w:rFonts w:ascii="ＭＳ 明朝" w:hAnsi="ＭＳ 明朝" w:hint="eastAsia"/>
          <w:color w:val="000000" w:themeColor="text1"/>
        </w:rPr>
        <w:t>ロ　心身の状況が請求に係る子の保育又は家族の介護をすることができる者であるこ</w:t>
      </w:r>
      <w:r w:rsidR="00DD6FC5" w:rsidRPr="00021B1E">
        <w:rPr>
          <w:rFonts w:ascii="ＭＳ 明朝" w:hAnsi="ＭＳ 明朝" w:hint="eastAsia"/>
          <w:color w:val="000000" w:themeColor="text1"/>
        </w:rPr>
        <w:t xml:space="preserve">　　</w:t>
      </w:r>
    </w:p>
    <w:p w14:paraId="02498FBB" w14:textId="77777777" w:rsidR="001A3611" w:rsidRPr="00021B1E" w:rsidRDefault="00DD6FC5" w:rsidP="003405F0">
      <w:pPr>
        <w:ind w:leftChars="190" w:left="399"/>
        <w:rPr>
          <w:rFonts w:ascii="ＭＳ 明朝" w:hAnsi="ＭＳ 明朝"/>
          <w:color w:val="000000" w:themeColor="text1"/>
        </w:rPr>
      </w:pPr>
      <w:r w:rsidRPr="00021B1E">
        <w:rPr>
          <w:rFonts w:ascii="ＭＳ 明朝" w:hAnsi="ＭＳ 明朝" w:hint="eastAsia"/>
          <w:color w:val="000000" w:themeColor="text1"/>
        </w:rPr>
        <w:t xml:space="preserve">　</w:t>
      </w:r>
      <w:r w:rsidR="001A3611" w:rsidRPr="00021B1E">
        <w:rPr>
          <w:rFonts w:ascii="ＭＳ 明朝" w:hAnsi="ＭＳ 明朝" w:hint="eastAsia"/>
          <w:color w:val="000000" w:themeColor="text1"/>
        </w:rPr>
        <w:t>と</w:t>
      </w:r>
    </w:p>
    <w:p w14:paraId="5B1BA8BD" w14:textId="77777777" w:rsidR="001A3611" w:rsidRPr="00021B1E" w:rsidRDefault="001A3611" w:rsidP="003405F0">
      <w:pPr>
        <w:ind w:leftChars="190" w:left="609" w:hangingChars="100" w:hanging="210"/>
        <w:rPr>
          <w:rFonts w:ascii="ＭＳ 明朝" w:hAnsi="ＭＳ 明朝"/>
          <w:color w:val="000000" w:themeColor="text1"/>
        </w:rPr>
      </w:pPr>
      <w:r w:rsidRPr="00021B1E">
        <w:rPr>
          <w:rFonts w:ascii="ＭＳ 明朝" w:hAnsi="ＭＳ 明朝" w:hint="eastAsia"/>
          <w:color w:val="000000" w:themeColor="text1"/>
        </w:rPr>
        <w:t>ハ　６週間（多胎妊娠の場合にあっては、14 週間）以内に出産予定でなく、かつ産後８週間以内でない者であること</w:t>
      </w:r>
    </w:p>
    <w:p w14:paraId="4F253028" w14:textId="77777777" w:rsidR="001A3611" w:rsidRPr="00021B1E" w:rsidRDefault="001A3611" w:rsidP="001A3611">
      <w:pPr>
        <w:ind w:leftChars="100" w:left="210"/>
        <w:rPr>
          <w:rFonts w:ascii="ＭＳ 明朝" w:hAnsi="ＭＳ 明朝"/>
          <w:color w:val="000000" w:themeColor="text1"/>
        </w:rPr>
      </w:pPr>
      <w:r w:rsidRPr="00021B1E">
        <w:rPr>
          <w:rFonts w:ascii="ＭＳ 明朝" w:hAnsi="ＭＳ 明朝" w:hint="eastAsia"/>
          <w:color w:val="000000" w:themeColor="text1"/>
        </w:rPr>
        <w:t>四　１週間の所定労働日数が２日以下の従業員</w:t>
      </w:r>
    </w:p>
    <w:p w14:paraId="60B542AD" w14:textId="77777777" w:rsidR="001A3611" w:rsidRPr="00021B1E" w:rsidRDefault="001A3611" w:rsidP="001A3611">
      <w:pPr>
        <w:ind w:leftChars="100" w:left="210"/>
        <w:rPr>
          <w:rFonts w:ascii="ＭＳ 明朝" w:hAnsi="ＭＳ 明朝"/>
          <w:color w:val="000000" w:themeColor="text1"/>
        </w:rPr>
      </w:pPr>
      <w:r w:rsidRPr="00021B1E">
        <w:rPr>
          <w:rFonts w:ascii="ＭＳ 明朝" w:hAnsi="ＭＳ 明朝" w:hint="eastAsia"/>
          <w:color w:val="000000" w:themeColor="text1"/>
        </w:rPr>
        <w:t>五　所定労働時間の全部が深夜にある従業員</w:t>
      </w:r>
    </w:p>
    <w:p w14:paraId="24CBC004" w14:textId="77777777" w:rsidR="00E91BD2" w:rsidRPr="00021B1E" w:rsidRDefault="001A3611"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３　請求しようとする者は、１回につき、１か月以上６か月以内の期間について、 制限を開始しようとする日及び制限を終了しようとする日を明らかにして、原則として、制限を開始しようとする日の１か月前までに、育児・介護のための深夜業制限申出書を人事担当者に提出するものとする。</w:t>
      </w:r>
    </w:p>
    <w:p w14:paraId="379212C6" w14:textId="77777777" w:rsidR="001A3611" w:rsidRPr="00021B1E" w:rsidRDefault="001A3611" w:rsidP="001A3611">
      <w:pPr>
        <w:ind w:leftChars="100" w:left="210"/>
        <w:rPr>
          <w:rFonts w:ascii="ＭＳ 明朝" w:hAnsi="ＭＳ 明朝"/>
          <w:color w:val="000000" w:themeColor="text1"/>
        </w:rPr>
      </w:pPr>
    </w:p>
    <w:p w14:paraId="79E70E0B" w14:textId="77777777" w:rsidR="004A5792" w:rsidRPr="00021B1E" w:rsidRDefault="003A32F9" w:rsidP="004A5792">
      <w:pPr>
        <w:adjustRightInd w:val="0"/>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szCs w:val="21"/>
        </w:rPr>
        <w:t>第</w:t>
      </w:r>
      <w:r w:rsidR="009D439C" w:rsidRPr="00021B1E">
        <w:rPr>
          <w:rFonts w:asciiTheme="minorEastAsia" w:eastAsiaTheme="minorEastAsia" w:hAnsiTheme="minorEastAsia" w:hint="eastAsia"/>
          <w:color w:val="000000" w:themeColor="text1"/>
          <w:szCs w:val="21"/>
        </w:rPr>
        <w:t>８</w:t>
      </w:r>
      <w:r w:rsidR="00642DBD" w:rsidRPr="00021B1E">
        <w:rPr>
          <w:rFonts w:asciiTheme="minorEastAsia" w:eastAsiaTheme="minorEastAsia" w:hAnsiTheme="minorEastAsia" w:hint="eastAsia"/>
          <w:color w:val="000000" w:themeColor="text1"/>
          <w:szCs w:val="21"/>
        </w:rPr>
        <w:t>条</w:t>
      </w:r>
      <w:r w:rsidR="004A5792" w:rsidRPr="00021B1E">
        <w:rPr>
          <w:rFonts w:asciiTheme="minorEastAsia" w:eastAsiaTheme="minorEastAsia" w:hAnsiTheme="minorEastAsia" w:hint="eastAsia"/>
          <w:color w:val="000000" w:themeColor="text1"/>
          <w:szCs w:val="21"/>
        </w:rPr>
        <w:t>（</w:t>
      </w:r>
      <w:r w:rsidR="000C2ADF" w:rsidRPr="00021B1E">
        <w:rPr>
          <w:rFonts w:asciiTheme="minorEastAsia" w:eastAsiaTheme="minorEastAsia" w:hAnsiTheme="minorEastAsia" w:hint="eastAsia"/>
          <w:color w:val="000000" w:themeColor="text1"/>
          <w:szCs w:val="21"/>
        </w:rPr>
        <w:t>育児短時間勤務</w:t>
      </w:r>
      <w:r w:rsidR="004A5792" w:rsidRPr="00021B1E">
        <w:rPr>
          <w:rFonts w:asciiTheme="minorEastAsia" w:eastAsiaTheme="minorEastAsia" w:hAnsiTheme="minorEastAsia" w:hint="eastAsia"/>
          <w:color w:val="000000" w:themeColor="text1"/>
          <w:szCs w:val="21"/>
        </w:rPr>
        <w:t>）</w:t>
      </w:r>
    </w:p>
    <w:p w14:paraId="3012AD37" w14:textId="77777777" w:rsidR="00DD0895" w:rsidRPr="00021B1E" w:rsidRDefault="00DD0895"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１　３歳</w:t>
      </w:r>
      <w:r w:rsidR="00D260C8" w:rsidRPr="00021B1E">
        <w:rPr>
          <w:rFonts w:ascii="ＭＳ 明朝" w:hAnsi="ＭＳ 明朝" w:hint="eastAsia"/>
          <w:color w:val="000000" w:themeColor="text1"/>
        </w:rPr>
        <w:t>に満たない子を養育する従業員は、申し出ることにより、就業規則第8</w:t>
      </w:r>
      <w:r w:rsidRPr="00021B1E">
        <w:rPr>
          <w:rFonts w:ascii="ＭＳ 明朝" w:hAnsi="ＭＳ 明朝" w:hint="eastAsia"/>
          <w:color w:val="000000" w:themeColor="text1"/>
        </w:rPr>
        <w:t>条の所定労働時間について、以下のように変更することができる。</w:t>
      </w:r>
    </w:p>
    <w:p w14:paraId="578BDC23" w14:textId="77777777" w:rsidR="00DD0895" w:rsidRPr="00021B1E" w:rsidRDefault="00DD0895" w:rsidP="00DD0895">
      <w:pPr>
        <w:ind w:leftChars="100" w:left="210"/>
        <w:rPr>
          <w:rFonts w:ascii="ＭＳ 明朝" w:hAnsi="ＭＳ 明朝"/>
          <w:color w:val="000000" w:themeColor="text1"/>
        </w:rPr>
      </w:pPr>
      <w:r w:rsidRPr="00021B1E">
        <w:rPr>
          <w:rFonts w:ascii="ＭＳ 明朝" w:hAnsi="ＭＳ 明朝" w:hint="eastAsia"/>
          <w:color w:val="000000" w:themeColor="text1"/>
        </w:rPr>
        <w:t xml:space="preserve">　所定労働時間を午前</w:t>
      </w:r>
      <w:r w:rsidR="00182FE9" w:rsidRPr="00021B1E">
        <w:rPr>
          <w:rFonts w:ascii="ＭＳ 明朝" w:hAnsi="ＭＳ 明朝" w:hint="eastAsia"/>
          <w:color w:val="000000" w:themeColor="text1"/>
        </w:rPr>
        <w:t>10</w:t>
      </w:r>
      <w:r w:rsidRPr="00021B1E">
        <w:rPr>
          <w:rFonts w:ascii="ＭＳ 明朝" w:hAnsi="ＭＳ 明朝" w:hint="eastAsia"/>
          <w:color w:val="000000" w:themeColor="text1"/>
        </w:rPr>
        <w:t>時から午後</w:t>
      </w:r>
      <w:r w:rsidR="00182FE9" w:rsidRPr="00021B1E">
        <w:rPr>
          <w:rFonts w:ascii="ＭＳ 明朝" w:hAnsi="ＭＳ 明朝" w:hint="eastAsia"/>
          <w:color w:val="000000" w:themeColor="text1"/>
        </w:rPr>
        <w:t>５</w:t>
      </w:r>
      <w:r w:rsidRPr="00021B1E">
        <w:rPr>
          <w:rFonts w:ascii="ＭＳ 明朝" w:hAnsi="ＭＳ 明朝" w:hint="eastAsia"/>
          <w:color w:val="000000" w:themeColor="text1"/>
        </w:rPr>
        <w:t>時まで（うち休憩時間は、午前12 時から午後１時までの１時間とする。）の６時間とする（１歳に満たない子を育てる女性従業員は更に別途30 分ずつ２回の育児時間を請求することができる。）。</w:t>
      </w:r>
    </w:p>
    <w:p w14:paraId="2B891DA8" w14:textId="77777777" w:rsidR="00F91830" w:rsidRPr="00021B1E" w:rsidRDefault="00DD0895"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 xml:space="preserve">２　</w:t>
      </w:r>
      <w:r w:rsidR="00F91830" w:rsidRPr="00021B1E">
        <w:rPr>
          <w:rFonts w:ascii="ＭＳ 明朝" w:hAnsi="ＭＳ 明朝" w:hint="eastAsia"/>
          <w:color w:val="000000" w:themeColor="text1"/>
        </w:rPr>
        <w:t>１にかかわらず、次のいずれかに該当する従業員からの育児短時間勤務の申出は拒むことができる。</w:t>
      </w:r>
    </w:p>
    <w:p w14:paraId="464381EF" w14:textId="77777777" w:rsidR="00F91830" w:rsidRPr="00021B1E" w:rsidRDefault="00F91830" w:rsidP="003405F0">
      <w:pPr>
        <w:ind w:firstLineChars="100" w:firstLine="210"/>
        <w:rPr>
          <w:rFonts w:ascii="ＭＳ 明朝" w:hAnsi="ＭＳ 明朝"/>
          <w:color w:val="000000" w:themeColor="text1"/>
        </w:rPr>
      </w:pPr>
      <w:r w:rsidRPr="00021B1E">
        <w:rPr>
          <w:rFonts w:ascii="ＭＳ 明朝" w:hAnsi="ＭＳ 明朝" w:hint="eastAsia"/>
          <w:color w:val="000000" w:themeColor="text1"/>
        </w:rPr>
        <w:t>一　日雇従業員</w:t>
      </w:r>
    </w:p>
    <w:p w14:paraId="26DC87BD" w14:textId="77777777" w:rsidR="00F91830" w:rsidRPr="00021B1E" w:rsidRDefault="00F91830" w:rsidP="003405F0">
      <w:pPr>
        <w:ind w:firstLineChars="100" w:firstLine="210"/>
        <w:rPr>
          <w:rFonts w:ascii="ＭＳ 明朝" w:hAnsi="ＭＳ 明朝"/>
          <w:color w:val="000000" w:themeColor="text1"/>
        </w:rPr>
      </w:pPr>
      <w:r w:rsidRPr="00021B1E">
        <w:rPr>
          <w:rFonts w:ascii="ＭＳ 明朝" w:hAnsi="ＭＳ 明朝" w:hint="eastAsia"/>
          <w:color w:val="000000" w:themeColor="text1"/>
        </w:rPr>
        <w:t>二　１日の所定労働時間が６時間以下である従業員</w:t>
      </w:r>
    </w:p>
    <w:p w14:paraId="7550364C" w14:textId="77777777" w:rsidR="00F91830" w:rsidRPr="00021B1E" w:rsidRDefault="00F91830" w:rsidP="003405F0">
      <w:pPr>
        <w:ind w:firstLineChars="100" w:firstLine="210"/>
        <w:rPr>
          <w:rFonts w:ascii="ＭＳ 明朝" w:hAnsi="ＭＳ 明朝"/>
          <w:color w:val="000000" w:themeColor="text1"/>
        </w:rPr>
      </w:pPr>
      <w:r w:rsidRPr="00021B1E">
        <w:rPr>
          <w:rFonts w:ascii="ＭＳ 明朝" w:hAnsi="ＭＳ 明朝" w:hint="eastAsia"/>
          <w:color w:val="000000" w:themeColor="text1"/>
        </w:rPr>
        <w:t>三　労使協定によって除外された次の従業員</w:t>
      </w:r>
    </w:p>
    <w:p w14:paraId="213FFD3E" w14:textId="77777777" w:rsidR="00F91830" w:rsidRPr="00021B1E" w:rsidRDefault="003405F0" w:rsidP="00F91830">
      <w:pPr>
        <w:rPr>
          <w:rFonts w:ascii="ＭＳ 明朝" w:hAnsi="ＭＳ 明朝"/>
          <w:color w:val="000000" w:themeColor="text1"/>
        </w:rPr>
      </w:pPr>
      <w:r w:rsidRPr="00021B1E">
        <w:rPr>
          <w:rFonts w:ascii="ＭＳ 明朝" w:hAnsi="ＭＳ 明朝" w:hint="eastAsia"/>
          <w:color w:val="000000" w:themeColor="text1"/>
        </w:rPr>
        <w:t xml:space="preserve">　　（ア）</w:t>
      </w:r>
      <w:r w:rsidR="00F91830" w:rsidRPr="00021B1E">
        <w:rPr>
          <w:rFonts w:ascii="ＭＳ 明朝" w:hAnsi="ＭＳ 明朝" w:hint="eastAsia"/>
          <w:color w:val="000000" w:themeColor="text1"/>
        </w:rPr>
        <w:t>入社1 年未満の従業員</w:t>
      </w:r>
    </w:p>
    <w:p w14:paraId="2EE30246" w14:textId="77777777" w:rsidR="00DD6FC5" w:rsidRPr="00021B1E" w:rsidRDefault="00F91830" w:rsidP="003405F0">
      <w:pPr>
        <w:ind w:left="840" w:hangingChars="400" w:hanging="840"/>
        <w:rPr>
          <w:rFonts w:ascii="ＭＳ 明朝" w:hAnsi="ＭＳ 明朝"/>
          <w:color w:val="000000" w:themeColor="text1"/>
        </w:rPr>
      </w:pPr>
      <w:r w:rsidRPr="00021B1E">
        <w:rPr>
          <w:rFonts w:ascii="ＭＳ 明朝" w:hAnsi="ＭＳ 明朝" w:hint="eastAsia"/>
          <w:color w:val="000000" w:themeColor="text1"/>
        </w:rPr>
        <w:lastRenderedPageBreak/>
        <w:t xml:space="preserve">　</w:t>
      </w:r>
      <w:r w:rsidR="003405F0" w:rsidRPr="00021B1E">
        <w:rPr>
          <w:rFonts w:ascii="ＭＳ 明朝" w:hAnsi="ＭＳ 明朝" w:hint="eastAsia"/>
          <w:color w:val="000000" w:themeColor="text1"/>
        </w:rPr>
        <w:t xml:space="preserve">　</w:t>
      </w:r>
      <w:r w:rsidRPr="00021B1E">
        <w:rPr>
          <w:rFonts w:ascii="ＭＳ 明朝" w:hAnsi="ＭＳ 明朝" w:hint="eastAsia"/>
          <w:color w:val="000000" w:themeColor="text1"/>
        </w:rPr>
        <w:t>（イ）1 週間の所定労働日数が2 日以下の従業員</w:t>
      </w:r>
    </w:p>
    <w:p w14:paraId="55DB0D99" w14:textId="77777777" w:rsidR="003A32F9" w:rsidRPr="00021B1E" w:rsidRDefault="00DD0895" w:rsidP="00DD6FC5">
      <w:pPr>
        <w:ind w:left="210" w:hangingChars="100" w:hanging="210"/>
        <w:rPr>
          <w:rFonts w:ascii="ＭＳ 明朝" w:hAnsi="ＭＳ 明朝"/>
          <w:color w:val="000000" w:themeColor="text1"/>
        </w:rPr>
      </w:pPr>
      <w:r w:rsidRPr="00021B1E">
        <w:rPr>
          <w:rFonts w:ascii="ＭＳ 明朝" w:hAnsi="ＭＳ 明朝" w:hint="eastAsia"/>
          <w:color w:val="000000" w:themeColor="text1"/>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4FA57C13" w14:textId="77777777" w:rsidR="00AD6FBA" w:rsidRPr="00021B1E" w:rsidRDefault="00AD6FBA" w:rsidP="00F91830">
      <w:pPr>
        <w:rPr>
          <w:rFonts w:ascii="ＭＳ 明朝" w:hAnsi="ＭＳ 明朝"/>
          <w:color w:val="000000" w:themeColor="text1"/>
        </w:rPr>
      </w:pPr>
    </w:p>
    <w:p w14:paraId="1A95C869" w14:textId="77777777" w:rsidR="004A5792" w:rsidRPr="00021B1E" w:rsidRDefault="003A32F9" w:rsidP="004A5792">
      <w:pPr>
        <w:adjustRightInd w:val="0"/>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szCs w:val="21"/>
        </w:rPr>
        <w:t>第</w:t>
      </w:r>
      <w:r w:rsidR="009D439C" w:rsidRPr="00021B1E">
        <w:rPr>
          <w:rFonts w:asciiTheme="minorEastAsia" w:eastAsiaTheme="minorEastAsia" w:hAnsiTheme="minorEastAsia" w:hint="eastAsia"/>
          <w:color w:val="000000" w:themeColor="text1"/>
          <w:szCs w:val="21"/>
        </w:rPr>
        <w:t>９</w:t>
      </w:r>
      <w:r w:rsidR="00642DBD" w:rsidRPr="00021B1E">
        <w:rPr>
          <w:rFonts w:asciiTheme="minorEastAsia" w:eastAsiaTheme="minorEastAsia" w:hAnsiTheme="minorEastAsia" w:hint="eastAsia"/>
          <w:color w:val="000000" w:themeColor="text1"/>
          <w:szCs w:val="21"/>
        </w:rPr>
        <w:t>条</w:t>
      </w:r>
      <w:r w:rsidR="004A5792" w:rsidRPr="00021B1E">
        <w:rPr>
          <w:rFonts w:asciiTheme="minorEastAsia" w:eastAsiaTheme="minorEastAsia" w:hAnsiTheme="minorEastAsia" w:hint="eastAsia"/>
          <w:color w:val="000000" w:themeColor="text1"/>
          <w:szCs w:val="21"/>
        </w:rPr>
        <w:t>(</w:t>
      </w:r>
      <w:r w:rsidR="00AD6FBA" w:rsidRPr="00021B1E">
        <w:rPr>
          <w:rFonts w:asciiTheme="minorEastAsia" w:eastAsiaTheme="minorEastAsia" w:hAnsiTheme="minorEastAsia" w:hint="eastAsia"/>
          <w:color w:val="000000" w:themeColor="text1"/>
          <w:szCs w:val="21"/>
        </w:rPr>
        <w:t>介護短時間勤務)</w:t>
      </w:r>
    </w:p>
    <w:p w14:paraId="7F362002" w14:textId="77777777" w:rsidR="00E07061" w:rsidRPr="00021B1E" w:rsidRDefault="00E07061"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１　要介護状態にある家族を介護する従業員（日雇従業員を除く）は、申し出ることにより、</w:t>
      </w:r>
      <w:r w:rsidR="00B34970" w:rsidRPr="00021B1E">
        <w:rPr>
          <w:rFonts w:ascii="ＭＳ 明朝" w:hAnsi="ＭＳ 明朝" w:hint="eastAsia"/>
          <w:color w:val="000000" w:themeColor="text1"/>
        </w:rPr>
        <w:t>就業規則第8</w:t>
      </w:r>
      <w:r w:rsidRPr="00021B1E">
        <w:rPr>
          <w:rFonts w:ascii="ＭＳ 明朝" w:hAnsi="ＭＳ 明朝" w:hint="eastAsia"/>
          <w:color w:val="000000" w:themeColor="text1"/>
        </w:rPr>
        <w:t>条の所定労働時間について、以下のように変更することができる。</w:t>
      </w:r>
    </w:p>
    <w:p w14:paraId="5A76F1F3" w14:textId="77777777" w:rsidR="00E07061" w:rsidRPr="00021B1E" w:rsidRDefault="00E07061" w:rsidP="00E07061">
      <w:pPr>
        <w:ind w:leftChars="100" w:left="210"/>
        <w:rPr>
          <w:rFonts w:ascii="ＭＳ 明朝" w:hAnsi="ＭＳ 明朝"/>
          <w:color w:val="000000" w:themeColor="text1"/>
        </w:rPr>
      </w:pPr>
      <w:r w:rsidRPr="00021B1E">
        <w:rPr>
          <w:rFonts w:ascii="ＭＳ 明朝" w:hAnsi="ＭＳ 明朝" w:hint="eastAsia"/>
          <w:color w:val="000000" w:themeColor="text1"/>
        </w:rPr>
        <w:t xml:space="preserve">　所定労働時間を午前</w:t>
      </w:r>
      <w:r w:rsidR="00182FE9" w:rsidRPr="00021B1E">
        <w:rPr>
          <w:rFonts w:ascii="ＭＳ 明朝" w:hAnsi="ＭＳ 明朝" w:hint="eastAsia"/>
          <w:color w:val="000000" w:themeColor="text1"/>
        </w:rPr>
        <w:t>10</w:t>
      </w:r>
      <w:r w:rsidRPr="00021B1E">
        <w:rPr>
          <w:rFonts w:ascii="ＭＳ 明朝" w:hAnsi="ＭＳ 明朝" w:hint="eastAsia"/>
          <w:color w:val="000000" w:themeColor="text1"/>
        </w:rPr>
        <w:t>時から午後</w:t>
      </w:r>
      <w:r w:rsidR="00182FE9" w:rsidRPr="00021B1E">
        <w:rPr>
          <w:rFonts w:ascii="ＭＳ 明朝" w:hAnsi="ＭＳ 明朝" w:hint="eastAsia"/>
          <w:color w:val="000000" w:themeColor="text1"/>
        </w:rPr>
        <w:t>５</w:t>
      </w:r>
      <w:r w:rsidRPr="00021B1E">
        <w:rPr>
          <w:rFonts w:ascii="ＭＳ 明朝" w:hAnsi="ＭＳ 明朝" w:hint="eastAsia"/>
          <w:color w:val="000000" w:themeColor="text1"/>
        </w:rPr>
        <w:t>時まで（うち休憩時間は、午前12時から午後１時までの１時間とする。）の６時間とする。</w:t>
      </w:r>
    </w:p>
    <w:p w14:paraId="202CCF9F" w14:textId="77777777" w:rsidR="00E07061" w:rsidRPr="00021B1E" w:rsidRDefault="00E07061"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２　１にかかわらず、次のいずれかに該当する従業員からの介護短時間勤務の申出は拒むことができる。</w:t>
      </w:r>
    </w:p>
    <w:p w14:paraId="7225C027" w14:textId="77777777" w:rsidR="00E07061" w:rsidRPr="00021B1E" w:rsidRDefault="00E07061" w:rsidP="003405F0">
      <w:pPr>
        <w:ind w:firstLineChars="100" w:firstLine="210"/>
        <w:rPr>
          <w:rFonts w:ascii="ＭＳ 明朝" w:hAnsi="ＭＳ 明朝"/>
          <w:color w:val="000000" w:themeColor="text1"/>
        </w:rPr>
      </w:pPr>
      <w:r w:rsidRPr="00021B1E">
        <w:rPr>
          <w:rFonts w:ascii="ＭＳ 明朝" w:hAnsi="ＭＳ 明朝" w:hint="eastAsia"/>
          <w:color w:val="000000" w:themeColor="text1"/>
        </w:rPr>
        <w:t>一　日雇従業員</w:t>
      </w:r>
    </w:p>
    <w:p w14:paraId="2D499D9E" w14:textId="77777777" w:rsidR="00E07061" w:rsidRPr="00021B1E" w:rsidRDefault="00E07061" w:rsidP="003405F0">
      <w:pPr>
        <w:ind w:firstLineChars="100" w:firstLine="210"/>
        <w:rPr>
          <w:rFonts w:ascii="ＭＳ 明朝" w:hAnsi="ＭＳ 明朝"/>
          <w:color w:val="000000" w:themeColor="text1"/>
        </w:rPr>
      </w:pPr>
      <w:r w:rsidRPr="00021B1E">
        <w:rPr>
          <w:rFonts w:ascii="ＭＳ 明朝" w:hAnsi="ＭＳ 明朝" w:hint="eastAsia"/>
          <w:color w:val="000000" w:themeColor="text1"/>
        </w:rPr>
        <w:t>二　労使協定によって除外された次の従業員</w:t>
      </w:r>
    </w:p>
    <w:p w14:paraId="7C307D34" w14:textId="77777777" w:rsidR="00E07061" w:rsidRPr="00021B1E" w:rsidRDefault="00E07061" w:rsidP="00E07061">
      <w:pPr>
        <w:rPr>
          <w:rFonts w:ascii="ＭＳ 明朝" w:hAnsi="ＭＳ 明朝"/>
          <w:color w:val="000000" w:themeColor="text1"/>
        </w:rPr>
      </w:pPr>
      <w:r w:rsidRPr="00021B1E">
        <w:rPr>
          <w:rFonts w:ascii="ＭＳ 明朝" w:hAnsi="ＭＳ 明朝" w:hint="eastAsia"/>
          <w:color w:val="000000" w:themeColor="text1"/>
        </w:rPr>
        <w:t xml:space="preserve">　（ア）入社1 年未満の従業員</w:t>
      </w:r>
    </w:p>
    <w:p w14:paraId="6B4026AE" w14:textId="77777777" w:rsidR="00E07061" w:rsidRPr="00021B1E" w:rsidRDefault="00E07061" w:rsidP="00E07061">
      <w:pPr>
        <w:rPr>
          <w:rFonts w:ascii="ＭＳ 明朝" w:hAnsi="ＭＳ 明朝"/>
          <w:color w:val="000000" w:themeColor="text1"/>
        </w:rPr>
      </w:pPr>
      <w:r w:rsidRPr="00021B1E">
        <w:rPr>
          <w:rFonts w:ascii="ＭＳ 明朝" w:hAnsi="ＭＳ 明朝" w:hint="eastAsia"/>
          <w:color w:val="000000" w:themeColor="text1"/>
        </w:rPr>
        <w:t xml:space="preserve">　（イ）1 週間の所定労働日数が2 日以下の従業員</w:t>
      </w:r>
    </w:p>
    <w:p w14:paraId="1718C58B" w14:textId="77777777" w:rsidR="003A32F9" w:rsidRPr="00021B1E" w:rsidRDefault="00E07061"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３　介護のための短時間勤務をしようとする者は、利用開始の日から３年の間で２回までの範囲内で、短縮を開始しようとする日及び短縮を終了しようとする日を明らかにして、原則として、短縮を開始しようとする日の２週間前までに、短時間勤務申出書により人事担当者に申し出なければならない。</w:t>
      </w:r>
    </w:p>
    <w:p w14:paraId="2C5F215E" w14:textId="77777777" w:rsidR="004F69C6" w:rsidRPr="00021B1E" w:rsidRDefault="004F69C6" w:rsidP="004A5792">
      <w:pPr>
        <w:adjustRightInd w:val="0"/>
        <w:textAlignment w:val="baseline"/>
        <w:rPr>
          <w:rFonts w:ascii="ＭＳ ゴシック" w:eastAsia="ＭＳ ゴシック" w:hAnsi="ＭＳ ゴシック"/>
          <w:color w:val="000000" w:themeColor="text1"/>
          <w:szCs w:val="21"/>
        </w:rPr>
      </w:pPr>
    </w:p>
    <w:p w14:paraId="588FCBA5" w14:textId="77777777" w:rsidR="004A5792" w:rsidRPr="00021B1E" w:rsidRDefault="003A32F9" w:rsidP="004A5792">
      <w:pPr>
        <w:adjustRightInd w:val="0"/>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szCs w:val="21"/>
        </w:rPr>
        <w:t>第</w:t>
      </w:r>
      <w:r w:rsidR="00082CCB" w:rsidRPr="00021B1E">
        <w:rPr>
          <w:rFonts w:asciiTheme="minorEastAsia" w:eastAsiaTheme="minorEastAsia" w:hAnsiTheme="minorEastAsia" w:hint="eastAsia"/>
          <w:color w:val="000000" w:themeColor="text1"/>
          <w:szCs w:val="21"/>
        </w:rPr>
        <w:t>10</w:t>
      </w:r>
      <w:r w:rsidR="00642DBD" w:rsidRPr="00021B1E">
        <w:rPr>
          <w:rFonts w:asciiTheme="minorEastAsia" w:eastAsiaTheme="minorEastAsia" w:hAnsiTheme="minorEastAsia" w:hint="eastAsia"/>
          <w:color w:val="000000" w:themeColor="text1"/>
          <w:szCs w:val="21"/>
        </w:rPr>
        <w:t>条</w:t>
      </w:r>
      <w:r w:rsidR="004A5792" w:rsidRPr="00021B1E">
        <w:rPr>
          <w:rFonts w:asciiTheme="minorEastAsia" w:eastAsiaTheme="minorEastAsia" w:hAnsiTheme="minorEastAsia" w:hint="eastAsia"/>
          <w:color w:val="000000" w:themeColor="text1"/>
          <w:szCs w:val="21"/>
        </w:rPr>
        <w:t>（</w:t>
      </w:r>
      <w:r w:rsidR="004F69C6" w:rsidRPr="00021B1E">
        <w:rPr>
          <w:rFonts w:asciiTheme="minorEastAsia" w:eastAsiaTheme="minorEastAsia" w:hAnsiTheme="minorEastAsia" w:hint="eastAsia"/>
          <w:color w:val="000000" w:themeColor="text1"/>
          <w:szCs w:val="21"/>
        </w:rPr>
        <w:t>給与等の取扱い</w:t>
      </w:r>
      <w:r w:rsidR="004A5792" w:rsidRPr="00021B1E">
        <w:rPr>
          <w:rFonts w:asciiTheme="minorEastAsia" w:eastAsiaTheme="minorEastAsia" w:hAnsiTheme="minorEastAsia" w:hint="eastAsia"/>
          <w:color w:val="000000" w:themeColor="text1"/>
          <w:szCs w:val="21"/>
        </w:rPr>
        <w:t>）</w:t>
      </w:r>
    </w:p>
    <w:p w14:paraId="1F845122" w14:textId="77777777" w:rsidR="004F69C6" w:rsidRPr="00021B1E" w:rsidRDefault="004F69C6" w:rsidP="004F69C6">
      <w:pPr>
        <w:rPr>
          <w:rFonts w:ascii="ＭＳ 明朝" w:hAnsi="ＭＳ 明朝"/>
          <w:color w:val="000000" w:themeColor="text1"/>
        </w:rPr>
      </w:pPr>
      <w:r w:rsidRPr="00021B1E">
        <w:rPr>
          <w:rFonts w:ascii="ＭＳ 明朝" w:hAnsi="ＭＳ 明朝" w:hint="eastAsia"/>
          <w:color w:val="000000" w:themeColor="text1"/>
        </w:rPr>
        <w:t>１　基本給その他の月毎に支払われる給与の取扱いは次のとおり。</w:t>
      </w:r>
    </w:p>
    <w:p w14:paraId="3229572D" w14:textId="77777777" w:rsidR="004F69C6" w:rsidRPr="00021B1E" w:rsidRDefault="004F69C6" w:rsidP="004F69C6">
      <w:pPr>
        <w:ind w:leftChars="100" w:left="210"/>
        <w:rPr>
          <w:rFonts w:ascii="ＭＳ 明朝" w:hAnsi="ＭＳ 明朝"/>
          <w:color w:val="000000" w:themeColor="text1"/>
        </w:rPr>
      </w:pPr>
      <w:r w:rsidRPr="00021B1E">
        <w:rPr>
          <w:rFonts w:ascii="ＭＳ 明朝" w:hAnsi="ＭＳ 明朝" w:hint="eastAsia"/>
          <w:color w:val="000000" w:themeColor="text1"/>
        </w:rPr>
        <w:t>一　育児・介護休業をした期間については、支給しない</w:t>
      </w:r>
    </w:p>
    <w:p w14:paraId="77021A4F" w14:textId="77777777" w:rsidR="004F69C6" w:rsidRPr="00021B1E" w:rsidRDefault="004F69C6" w:rsidP="004F69C6">
      <w:pPr>
        <w:ind w:leftChars="100" w:left="210"/>
        <w:rPr>
          <w:rFonts w:ascii="ＭＳ 明朝" w:hAnsi="ＭＳ 明朝"/>
          <w:color w:val="000000" w:themeColor="text1"/>
        </w:rPr>
      </w:pPr>
      <w:r w:rsidRPr="00021B1E">
        <w:rPr>
          <w:rFonts w:ascii="ＭＳ 明朝" w:hAnsi="ＭＳ 明朝" w:hint="eastAsia"/>
          <w:color w:val="000000" w:themeColor="text1"/>
        </w:rPr>
        <w:t>二　第３条及び第４条の制度の適用を受けた日又は時間については、無給とする</w:t>
      </w:r>
    </w:p>
    <w:p w14:paraId="26B8350C" w14:textId="77777777" w:rsidR="004F69C6" w:rsidRPr="00021B1E" w:rsidRDefault="004F69C6" w:rsidP="003405F0">
      <w:pPr>
        <w:ind w:leftChars="100" w:left="420" w:hangingChars="100" w:hanging="210"/>
        <w:rPr>
          <w:rFonts w:ascii="ＭＳ 明朝" w:hAnsi="ＭＳ 明朝"/>
          <w:color w:val="000000" w:themeColor="text1"/>
        </w:rPr>
      </w:pPr>
      <w:r w:rsidRPr="00021B1E">
        <w:rPr>
          <w:rFonts w:ascii="ＭＳ 明朝" w:hAnsi="ＭＳ 明朝" w:hint="eastAsia"/>
          <w:color w:val="000000" w:themeColor="text1"/>
        </w:rPr>
        <w:t>三　第７条、第８条及び第９条の制度の適用を受けた期間については、別途定める給与規定に基づく労務提供のなかった時間分に相当する額を控除した基本給と諸手当の全額を支給する。</w:t>
      </w:r>
    </w:p>
    <w:p w14:paraId="03D7DA04" w14:textId="77777777" w:rsidR="004F69C6" w:rsidRPr="00021B1E" w:rsidRDefault="004F69C6"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２　定期昇給は、育児・介護休業の期間中は行わないものとし、育児・介護休業期間中に定期昇給日が到来した者については、復職後に昇給させるものとする。第３条～第９条の制度の適用を受けた日又は期間については、通常の勤務をしているものとみなす。</w:t>
      </w:r>
    </w:p>
    <w:p w14:paraId="0AD377F7" w14:textId="77777777" w:rsidR="004F69C6" w:rsidRPr="00021B1E" w:rsidRDefault="004F69C6"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３　賞与については、その算定対象期間に育児・介護休業をした期間が含まれる場合には、出勤日数により日割りで計算した額を支給する。また、その算定対象期間に第８条及び第９条の適用を受ける期間がある場合においては、短縮した時間に対応する賞与は、支給しない。第３条～第７条の制度の適用を受けた日又は期間については、通常の勤務をしてい</w:t>
      </w:r>
      <w:r w:rsidRPr="00021B1E">
        <w:rPr>
          <w:rFonts w:ascii="ＭＳ 明朝" w:hAnsi="ＭＳ 明朝" w:hint="eastAsia"/>
          <w:color w:val="000000" w:themeColor="text1"/>
        </w:rPr>
        <w:lastRenderedPageBreak/>
        <w:t>るものとみなす。</w:t>
      </w:r>
    </w:p>
    <w:p w14:paraId="6DADEE28" w14:textId="77777777" w:rsidR="004F69C6" w:rsidRPr="00021B1E" w:rsidRDefault="004F69C6"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４　退職金の算定に当たっては、育児・介護休業をした期間は勤務したものとして勤続年数を計算するものとする。また、第３条～第９条の制度の適用を受けた日又は期間は、通常の勤務をしているものとみなす。</w:t>
      </w:r>
    </w:p>
    <w:p w14:paraId="643E31B9" w14:textId="600FA1ED" w:rsidR="00534948" w:rsidRPr="00021B1E" w:rsidRDefault="004F69C6"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５　年次有給休暇の権利発生のための出勤率の算定に当たっては、育児・介護休業をした日は出勤したものとみなす。</w:t>
      </w:r>
    </w:p>
    <w:p w14:paraId="0BAE858F" w14:textId="02774050" w:rsidR="00534948" w:rsidRPr="00021B1E" w:rsidRDefault="00534948" w:rsidP="00534948">
      <w:pPr>
        <w:pStyle w:val="3"/>
        <w:spacing w:before="365"/>
        <w:ind w:left="210"/>
        <w:rPr>
          <w:color w:val="000000" w:themeColor="text1"/>
        </w:rPr>
      </w:pPr>
      <w:r w:rsidRPr="00021B1E">
        <w:rPr>
          <w:rFonts w:hint="eastAsia"/>
          <w:color w:val="000000" w:themeColor="text1"/>
        </w:rPr>
        <w:t xml:space="preserve">第11条（復　職）　</w:t>
      </w:r>
    </w:p>
    <w:p w14:paraId="494B6A1A" w14:textId="21FC1DCA" w:rsidR="00534948" w:rsidRPr="00021B1E" w:rsidRDefault="00772064" w:rsidP="00534948">
      <w:pPr>
        <w:pStyle w:val="4"/>
        <w:ind w:left="210" w:hanging="210"/>
        <w:rPr>
          <w:color w:val="000000" w:themeColor="text1"/>
        </w:rPr>
      </w:pPr>
      <w:r w:rsidRPr="00021B1E">
        <w:rPr>
          <w:rFonts w:hint="eastAsia"/>
          <w:color w:val="000000" w:themeColor="text1"/>
        </w:rPr>
        <w:t xml:space="preserve">１　</w:t>
      </w:r>
      <w:r w:rsidR="00534948" w:rsidRPr="00021B1E">
        <w:rPr>
          <w:rFonts w:hint="eastAsia"/>
          <w:color w:val="000000" w:themeColor="text1"/>
        </w:rPr>
        <w:t>育児休業期間又は介護休業期間が終了したときは、直ちに復職するものとし、育児休業終了日又は介護休業終了日の翌日より勤務を命ずる。</w:t>
      </w:r>
    </w:p>
    <w:p w14:paraId="6D3248ED" w14:textId="77777777" w:rsidR="00534948" w:rsidRPr="00021B1E" w:rsidRDefault="00534948" w:rsidP="00534948">
      <w:pPr>
        <w:pStyle w:val="5"/>
        <w:rPr>
          <w:color w:val="000000" w:themeColor="text1"/>
        </w:rPr>
      </w:pPr>
      <w:r w:rsidRPr="00021B1E">
        <w:rPr>
          <w:rFonts w:hint="eastAsia"/>
          <w:color w:val="000000" w:themeColor="text1"/>
        </w:rPr>
        <w:t>２　育児休業期間後又は介護休業期間後の勤務は、原則として、育児休業期間開始前又は介護休業期間開始前の部門及び職務で行うものとする。ただし、会社は、組織の変更等やむを得ない事情がある場合には、部門及び職務の変更を行うことがある。この場合は育児休業期間終了予定日又は介護休業期間終了予定日の1か月前に正式に決定し通知する。</w:t>
      </w:r>
    </w:p>
    <w:p w14:paraId="30F50C1D" w14:textId="52C3EF3E" w:rsidR="00534948" w:rsidRPr="00021B1E" w:rsidRDefault="00534948" w:rsidP="00772064">
      <w:pPr>
        <w:pStyle w:val="5"/>
        <w:rPr>
          <w:color w:val="000000" w:themeColor="text1"/>
        </w:rPr>
      </w:pPr>
      <w:r w:rsidRPr="00021B1E">
        <w:rPr>
          <w:rFonts w:hint="eastAsia"/>
          <w:color w:val="000000" w:themeColor="text1"/>
        </w:rPr>
        <w:t>３　復職後の賃金額は、原則として、育児休業前又は介護休業前の賃金額を下回らないものとする。</w:t>
      </w:r>
    </w:p>
    <w:p w14:paraId="5AE98364" w14:textId="77777777" w:rsidR="004F69C6" w:rsidRPr="00021B1E" w:rsidRDefault="004F69C6" w:rsidP="004F69C6">
      <w:pPr>
        <w:ind w:leftChars="100" w:left="210"/>
        <w:rPr>
          <w:rFonts w:ascii="ＭＳ ゴシック" w:eastAsia="ＭＳ ゴシック" w:hAnsi="ＭＳ ゴシック"/>
          <w:color w:val="000000" w:themeColor="text1"/>
          <w:szCs w:val="21"/>
        </w:rPr>
      </w:pPr>
    </w:p>
    <w:p w14:paraId="4B6273AF" w14:textId="594E1675" w:rsidR="004A5792" w:rsidRPr="00021B1E" w:rsidRDefault="003A32F9" w:rsidP="004A5792">
      <w:pPr>
        <w:adjustRightInd w:val="0"/>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szCs w:val="21"/>
        </w:rPr>
        <w:t>第</w:t>
      </w:r>
      <w:r w:rsidR="009C710A" w:rsidRPr="00021B1E">
        <w:rPr>
          <w:rFonts w:asciiTheme="minorEastAsia" w:eastAsiaTheme="minorEastAsia" w:hAnsiTheme="minorEastAsia" w:hint="eastAsia"/>
          <w:color w:val="000000" w:themeColor="text1"/>
          <w:szCs w:val="21"/>
        </w:rPr>
        <w:t>1</w:t>
      </w:r>
      <w:r w:rsidR="00534948" w:rsidRPr="00021B1E">
        <w:rPr>
          <w:rFonts w:asciiTheme="minorEastAsia" w:eastAsiaTheme="minorEastAsia" w:hAnsiTheme="minorEastAsia" w:hint="eastAsia"/>
          <w:color w:val="000000" w:themeColor="text1"/>
          <w:szCs w:val="21"/>
        </w:rPr>
        <w:t>2</w:t>
      </w:r>
      <w:r w:rsidR="00642DBD" w:rsidRPr="00021B1E">
        <w:rPr>
          <w:rFonts w:asciiTheme="minorEastAsia" w:eastAsiaTheme="minorEastAsia" w:hAnsiTheme="minorEastAsia" w:hint="eastAsia"/>
          <w:color w:val="000000" w:themeColor="text1"/>
          <w:szCs w:val="21"/>
        </w:rPr>
        <w:t>条</w:t>
      </w:r>
      <w:r w:rsidR="004A5792" w:rsidRPr="00021B1E">
        <w:rPr>
          <w:rFonts w:asciiTheme="minorEastAsia" w:eastAsiaTheme="minorEastAsia" w:hAnsiTheme="minorEastAsia" w:hint="eastAsia"/>
          <w:color w:val="000000" w:themeColor="text1"/>
          <w:szCs w:val="21"/>
        </w:rPr>
        <w:t>（</w:t>
      </w:r>
      <w:r w:rsidR="00C52C73" w:rsidRPr="00021B1E">
        <w:rPr>
          <w:rFonts w:asciiTheme="minorEastAsia" w:eastAsiaTheme="minorEastAsia" w:hAnsiTheme="minorEastAsia" w:hint="eastAsia"/>
          <w:color w:val="000000" w:themeColor="text1"/>
          <w:szCs w:val="21"/>
        </w:rPr>
        <w:t>育児休業等に関するハラスメントの防止</w:t>
      </w:r>
      <w:r w:rsidR="004A5792" w:rsidRPr="00021B1E">
        <w:rPr>
          <w:rFonts w:asciiTheme="minorEastAsia" w:eastAsiaTheme="minorEastAsia" w:hAnsiTheme="minorEastAsia" w:hint="eastAsia"/>
          <w:color w:val="000000" w:themeColor="text1"/>
          <w:szCs w:val="21"/>
        </w:rPr>
        <w:t>）</w:t>
      </w:r>
    </w:p>
    <w:p w14:paraId="1AFCF10B" w14:textId="34D6B8D7" w:rsidR="00C52C73" w:rsidRPr="00021B1E" w:rsidRDefault="00C52C73"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１　すべての従業員は第１条～第9条の制度の申出・利用に関して、当該申出・利用する従業員の就業環境を害する言動を行ってはならない。</w:t>
      </w:r>
    </w:p>
    <w:p w14:paraId="74B7FF1F" w14:textId="77777777" w:rsidR="00B22142" w:rsidRPr="00021B1E" w:rsidRDefault="00C52C73" w:rsidP="003405F0">
      <w:pPr>
        <w:ind w:left="210" w:hangingChars="100" w:hanging="210"/>
        <w:rPr>
          <w:rFonts w:ascii="ＭＳ 明朝" w:hAnsi="ＭＳ 明朝"/>
          <w:color w:val="000000" w:themeColor="text1"/>
        </w:rPr>
      </w:pPr>
      <w:r w:rsidRPr="00021B1E">
        <w:rPr>
          <w:rFonts w:ascii="ＭＳ 明朝" w:hAnsi="ＭＳ 明朝" w:hint="eastAsia"/>
          <w:color w:val="000000" w:themeColor="text1"/>
        </w:rPr>
        <w:t>２　１の言動を行ったと認められる従業員に対しては、</w:t>
      </w:r>
      <w:r w:rsidR="00B34970" w:rsidRPr="00021B1E">
        <w:rPr>
          <w:rFonts w:ascii="ＭＳ 明朝" w:hAnsi="ＭＳ 明朝" w:hint="eastAsia"/>
          <w:color w:val="000000" w:themeColor="text1"/>
        </w:rPr>
        <w:t>就業規則第28</w:t>
      </w:r>
      <w:r w:rsidRPr="00021B1E">
        <w:rPr>
          <w:rFonts w:ascii="ＭＳ 明朝" w:hAnsi="ＭＳ 明朝" w:hint="eastAsia"/>
          <w:color w:val="000000" w:themeColor="text1"/>
        </w:rPr>
        <w:t>条に基づき、厳正に対処する。</w:t>
      </w:r>
    </w:p>
    <w:p w14:paraId="51C33714" w14:textId="77777777" w:rsidR="00134575" w:rsidRPr="00021B1E" w:rsidRDefault="00134575" w:rsidP="004A5792">
      <w:pPr>
        <w:adjustRightInd w:val="0"/>
        <w:textAlignment w:val="baseline"/>
        <w:rPr>
          <w:rFonts w:eastAsia="ＭＳ ゴシック"/>
          <w:color w:val="000000" w:themeColor="text1"/>
          <w:szCs w:val="21"/>
        </w:rPr>
      </w:pPr>
    </w:p>
    <w:p w14:paraId="4924ECFB" w14:textId="294D9E56" w:rsidR="004A5792" w:rsidRPr="00021B1E" w:rsidRDefault="003A32F9" w:rsidP="004A5792">
      <w:pPr>
        <w:adjustRightInd w:val="0"/>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szCs w:val="21"/>
        </w:rPr>
        <w:t>第</w:t>
      </w:r>
      <w:r w:rsidR="00134575" w:rsidRPr="00021B1E">
        <w:rPr>
          <w:rFonts w:asciiTheme="minorEastAsia" w:eastAsiaTheme="minorEastAsia" w:hAnsiTheme="minorEastAsia" w:hint="eastAsia"/>
          <w:color w:val="000000" w:themeColor="text1"/>
          <w:szCs w:val="21"/>
        </w:rPr>
        <w:t>1</w:t>
      </w:r>
      <w:r w:rsidR="00534948" w:rsidRPr="00021B1E">
        <w:rPr>
          <w:rFonts w:asciiTheme="minorEastAsia" w:eastAsiaTheme="minorEastAsia" w:hAnsiTheme="minorEastAsia" w:hint="eastAsia"/>
          <w:color w:val="000000" w:themeColor="text1"/>
          <w:szCs w:val="21"/>
        </w:rPr>
        <w:t>3</w:t>
      </w:r>
      <w:r w:rsidR="00642DBD" w:rsidRPr="00021B1E">
        <w:rPr>
          <w:rFonts w:asciiTheme="minorEastAsia" w:eastAsiaTheme="minorEastAsia" w:hAnsiTheme="minorEastAsia" w:hint="eastAsia"/>
          <w:color w:val="000000" w:themeColor="text1"/>
          <w:szCs w:val="21"/>
        </w:rPr>
        <w:t>条</w:t>
      </w:r>
      <w:r w:rsidR="004A5792" w:rsidRPr="00021B1E">
        <w:rPr>
          <w:rFonts w:asciiTheme="minorEastAsia" w:eastAsiaTheme="minorEastAsia" w:hAnsiTheme="minorEastAsia" w:hint="eastAsia"/>
          <w:color w:val="000000" w:themeColor="text1"/>
          <w:szCs w:val="21"/>
        </w:rPr>
        <w:t>（</w:t>
      </w:r>
      <w:r w:rsidR="00355C00" w:rsidRPr="00021B1E">
        <w:rPr>
          <w:rFonts w:asciiTheme="minorEastAsia" w:eastAsiaTheme="minorEastAsia" w:hAnsiTheme="minorEastAsia" w:hint="eastAsia"/>
          <w:color w:val="000000" w:themeColor="text1"/>
          <w:szCs w:val="21"/>
        </w:rPr>
        <w:t>法令との関係</w:t>
      </w:r>
      <w:r w:rsidR="004A5792" w:rsidRPr="00021B1E">
        <w:rPr>
          <w:rFonts w:asciiTheme="minorEastAsia" w:eastAsiaTheme="minorEastAsia" w:hAnsiTheme="minorEastAsia" w:hint="eastAsia"/>
          <w:color w:val="000000" w:themeColor="text1"/>
          <w:szCs w:val="21"/>
        </w:rPr>
        <w:t>）</w:t>
      </w:r>
    </w:p>
    <w:p w14:paraId="5A33A43F" w14:textId="6BCAFE4E" w:rsidR="00532D35" w:rsidRPr="00021B1E" w:rsidRDefault="00355C00" w:rsidP="008B4201">
      <w:pPr>
        <w:ind w:firstLineChars="100" w:firstLine="210"/>
        <w:rPr>
          <w:rFonts w:ascii="ＭＳ 明朝" w:hAnsi="ＭＳ 明朝"/>
          <w:color w:val="000000" w:themeColor="text1"/>
        </w:rPr>
      </w:pPr>
      <w:r w:rsidRPr="00021B1E">
        <w:rPr>
          <w:rFonts w:ascii="ＭＳ 明朝" w:hAnsi="ＭＳ 明朝" w:hint="eastAsia"/>
          <w:color w:val="000000" w:themeColor="text1"/>
        </w:rPr>
        <w:t>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0A30EAF1" w14:textId="77777777" w:rsidR="00E04C24" w:rsidRPr="00021B1E" w:rsidRDefault="00E04C24" w:rsidP="003A32F9">
      <w:pPr>
        <w:rPr>
          <w:rFonts w:ascii="ＭＳ 明朝" w:hAnsi="ＭＳ 明朝"/>
          <w:color w:val="000000" w:themeColor="text1"/>
        </w:rPr>
      </w:pPr>
    </w:p>
    <w:p w14:paraId="11B1E22A" w14:textId="611D64AC" w:rsidR="00532D35" w:rsidRPr="00021B1E" w:rsidRDefault="00532D35" w:rsidP="00532D35">
      <w:pPr>
        <w:adjustRightInd w:val="0"/>
        <w:jc w:val="left"/>
        <w:textAlignment w:val="baseline"/>
        <w:rPr>
          <w:rFonts w:asciiTheme="minorEastAsia" w:eastAsiaTheme="minorEastAsia" w:hAnsiTheme="minorEastAsia"/>
          <w:color w:val="000000" w:themeColor="text1"/>
          <w:szCs w:val="21"/>
        </w:rPr>
      </w:pPr>
      <w:r w:rsidRPr="00021B1E">
        <w:rPr>
          <w:rFonts w:asciiTheme="minorEastAsia" w:eastAsiaTheme="minorEastAsia" w:hAnsiTheme="minorEastAsia" w:hint="eastAsia"/>
          <w:color w:val="000000" w:themeColor="text1"/>
        </w:rPr>
        <w:t>第1</w:t>
      </w:r>
      <w:r w:rsidR="00534948" w:rsidRPr="00021B1E">
        <w:rPr>
          <w:rFonts w:asciiTheme="minorEastAsia" w:eastAsiaTheme="minorEastAsia" w:hAnsiTheme="minorEastAsia" w:hint="eastAsia"/>
          <w:color w:val="000000" w:themeColor="text1"/>
        </w:rPr>
        <w:t>4</w:t>
      </w:r>
      <w:r w:rsidRPr="00021B1E">
        <w:rPr>
          <w:rFonts w:asciiTheme="minorEastAsia" w:eastAsiaTheme="minorEastAsia" w:hAnsiTheme="minorEastAsia" w:hint="eastAsia"/>
          <w:color w:val="000000" w:themeColor="text1"/>
        </w:rPr>
        <w:t>条（</w:t>
      </w:r>
      <w:r w:rsidRPr="00021B1E">
        <w:rPr>
          <w:rFonts w:asciiTheme="minorEastAsia" w:eastAsiaTheme="minorEastAsia" w:hAnsiTheme="minorEastAsia" w:hint="eastAsia"/>
          <w:color w:val="000000" w:themeColor="text1"/>
          <w:szCs w:val="21"/>
        </w:rPr>
        <w:t>附則）</w:t>
      </w:r>
    </w:p>
    <w:p w14:paraId="1C07F649" w14:textId="26B6CE12" w:rsidR="00532D35" w:rsidRDefault="009204F1" w:rsidP="00532D35">
      <w:pPr>
        <w:rPr>
          <w:rFonts w:ascii="ＭＳ 明朝" w:hAnsi="ＭＳ 明朝"/>
          <w:color w:val="000000" w:themeColor="text1"/>
        </w:rPr>
      </w:pPr>
      <w:r w:rsidRPr="00021B1E">
        <w:rPr>
          <w:rFonts w:ascii="ＭＳ 明朝" w:hAnsi="ＭＳ 明朝" w:hint="eastAsia"/>
          <w:color w:val="000000" w:themeColor="text1"/>
        </w:rPr>
        <w:t>本規程は、</w:t>
      </w:r>
      <w:r w:rsidR="004B125F" w:rsidRPr="00021B1E">
        <w:rPr>
          <w:rFonts w:ascii="ＭＳ 明朝" w:hAnsi="ＭＳ 明朝" w:hint="eastAsia"/>
          <w:color w:val="000000" w:themeColor="text1"/>
        </w:rPr>
        <w:t>令和２</w:t>
      </w:r>
      <w:r w:rsidRPr="00021B1E">
        <w:rPr>
          <w:rFonts w:ascii="ＭＳ 明朝" w:hAnsi="ＭＳ 明朝" w:hint="eastAsia"/>
          <w:color w:val="000000" w:themeColor="text1"/>
        </w:rPr>
        <w:t>年</w:t>
      </w:r>
      <w:r w:rsidR="00151447">
        <w:rPr>
          <w:rFonts w:ascii="ＭＳ 明朝" w:hAnsi="ＭＳ 明朝" w:hint="eastAsia"/>
          <w:color w:val="000000" w:themeColor="text1"/>
        </w:rPr>
        <w:t>１２</w:t>
      </w:r>
      <w:r w:rsidR="00744346" w:rsidRPr="00021B1E">
        <w:rPr>
          <w:rFonts w:ascii="ＭＳ 明朝" w:hAnsi="ＭＳ 明朝" w:hint="eastAsia"/>
          <w:color w:val="000000" w:themeColor="text1"/>
        </w:rPr>
        <w:t>月</w:t>
      </w:r>
      <w:r w:rsidR="00151447">
        <w:rPr>
          <w:rFonts w:ascii="ＭＳ 明朝" w:hAnsi="ＭＳ 明朝" w:hint="eastAsia"/>
          <w:color w:val="000000" w:themeColor="text1"/>
        </w:rPr>
        <w:t>１</w:t>
      </w:r>
      <w:r w:rsidR="003A32F9" w:rsidRPr="00021B1E">
        <w:rPr>
          <w:rFonts w:ascii="ＭＳ 明朝" w:hAnsi="ＭＳ 明朝" w:hint="eastAsia"/>
          <w:color w:val="000000" w:themeColor="text1"/>
        </w:rPr>
        <w:t>日から適用する。</w:t>
      </w:r>
    </w:p>
    <w:p w14:paraId="4E0C55A4" w14:textId="672D8708" w:rsidR="00380198" w:rsidRDefault="00380198" w:rsidP="00532D35">
      <w:pPr>
        <w:rPr>
          <w:rFonts w:ascii="ＭＳ 明朝" w:hAnsi="ＭＳ 明朝"/>
          <w:color w:val="000000" w:themeColor="text1"/>
        </w:rPr>
      </w:pPr>
      <w:r>
        <w:rPr>
          <w:rFonts w:ascii="ＭＳ 明朝" w:hAnsi="ＭＳ 明朝" w:hint="eastAsia"/>
          <w:color w:val="000000" w:themeColor="text1"/>
        </w:rPr>
        <w:t>本</w:t>
      </w:r>
      <w:r w:rsidR="00F2329D">
        <w:rPr>
          <w:rFonts w:ascii="ＭＳ 明朝" w:hAnsi="ＭＳ 明朝" w:hint="eastAsia"/>
          <w:color w:val="000000" w:themeColor="text1"/>
        </w:rPr>
        <w:t>規程</w:t>
      </w:r>
      <w:r>
        <w:rPr>
          <w:rFonts w:ascii="ＭＳ 明朝" w:hAnsi="ＭＳ 明朝" w:hint="eastAsia"/>
          <w:color w:val="000000" w:themeColor="text1"/>
        </w:rPr>
        <w:t>は、令和3年1月1日から改定適用する。</w:t>
      </w:r>
    </w:p>
    <w:p w14:paraId="68E5D0C1" w14:textId="388DF0BD" w:rsidR="00F2329D" w:rsidRPr="00021B1E" w:rsidRDefault="00F2329D" w:rsidP="00532D35">
      <w:pPr>
        <w:rPr>
          <w:rFonts w:ascii="ＭＳ 明朝" w:hAnsi="ＭＳ 明朝"/>
          <w:color w:val="000000" w:themeColor="text1"/>
        </w:rPr>
      </w:pPr>
      <w:r>
        <w:rPr>
          <w:rFonts w:ascii="ＭＳ 明朝" w:hAnsi="ＭＳ 明朝" w:hint="eastAsia"/>
          <w:color w:val="000000" w:themeColor="text1"/>
        </w:rPr>
        <w:t>本規程は、令和3年5月1日から改定適用する。</w:t>
      </w:r>
    </w:p>
    <w:sectPr w:rsidR="00F2329D" w:rsidRPr="00021B1E" w:rsidSect="00E6387F">
      <w:footerReference w:type="even" r:id="rId7"/>
      <w:footerReference w:type="default" r:id="rId8"/>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B2F9" w14:textId="77777777" w:rsidR="002E4FFF" w:rsidRDefault="002E4FFF">
      <w:r>
        <w:separator/>
      </w:r>
    </w:p>
  </w:endnote>
  <w:endnote w:type="continuationSeparator" w:id="0">
    <w:p w14:paraId="0C2BB9BF" w14:textId="77777777" w:rsidR="002E4FFF" w:rsidRDefault="002E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788E" w14:textId="77777777" w:rsidR="001F60EE" w:rsidRDefault="00C73F91" w:rsidP="003A32F9">
    <w:pPr>
      <w:pStyle w:val="a3"/>
      <w:framePr w:wrap="around" w:vAnchor="text" w:hAnchor="margin" w:xAlign="center" w:y="1"/>
      <w:rPr>
        <w:rStyle w:val="a4"/>
      </w:rPr>
    </w:pPr>
    <w:r>
      <w:rPr>
        <w:rStyle w:val="a4"/>
      </w:rPr>
      <w:fldChar w:fldCharType="begin"/>
    </w:r>
    <w:r w:rsidR="001F60EE">
      <w:rPr>
        <w:rStyle w:val="a4"/>
      </w:rPr>
      <w:instrText xml:space="preserve">PAGE  </w:instrText>
    </w:r>
    <w:r>
      <w:rPr>
        <w:rStyle w:val="a4"/>
      </w:rPr>
      <w:fldChar w:fldCharType="end"/>
    </w:r>
  </w:p>
  <w:p w14:paraId="277DD394" w14:textId="77777777" w:rsidR="001F60EE" w:rsidRDefault="001F60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A461" w14:textId="77777777" w:rsidR="001F60EE" w:rsidRDefault="00C73F91" w:rsidP="003A32F9">
    <w:pPr>
      <w:pStyle w:val="a3"/>
      <w:framePr w:wrap="around" w:vAnchor="text" w:hAnchor="margin" w:xAlign="center" w:y="1"/>
      <w:rPr>
        <w:rStyle w:val="a4"/>
      </w:rPr>
    </w:pPr>
    <w:r>
      <w:rPr>
        <w:rStyle w:val="a4"/>
      </w:rPr>
      <w:fldChar w:fldCharType="begin"/>
    </w:r>
    <w:r w:rsidR="001F60EE">
      <w:rPr>
        <w:rStyle w:val="a4"/>
      </w:rPr>
      <w:instrText xml:space="preserve">PAGE  </w:instrText>
    </w:r>
    <w:r>
      <w:rPr>
        <w:rStyle w:val="a4"/>
      </w:rPr>
      <w:fldChar w:fldCharType="separate"/>
    </w:r>
    <w:r w:rsidR="00E04C24">
      <w:rPr>
        <w:rStyle w:val="a4"/>
        <w:noProof/>
      </w:rPr>
      <w:t>6</w:t>
    </w:r>
    <w:r>
      <w:rPr>
        <w:rStyle w:val="a4"/>
      </w:rPr>
      <w:fldChar w:fldCharType="end"/>
    </w:r>
  </w:p>
  <w:p w14:paraId="1ABB0CA9" w14:textId="77777777" w:rsidR="001F60EE" w:rsidRDefault="001F6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E9EF" w14:textId="77777777" w:rsidR="002E4FFF" w:rsidRDefault="002E4FFF">
      <w:r>
        <w:separator/>
      </w:r>
    </w:p>
  </w:footnote>
  <w:footnote w:type="continuationSeparator" w:id="0">
    <w:p w14:paraId="698C017A" w14:textId="77777777" w:rsidR="002E4FFF" w:rsidRDefault="002E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F9"/>
    <w:rsid w:val="000014BB"/>
    <w:rsid w:val="000019BE"/>
    <w:rsid w:val="00007EEE"/>
    <w:rsid w:val="000205E2"/>
    <w:rsid w:val="0002175D"/>
    <w:rsid w:val="00021B1E"/>
    <w:rsid w:val="00030584"/>
    <w:rsid w:val="0003225A"/>
    <w:rsid w:val="00040974"/>
    <w:rsid w:val="00060F39"/>
    <w:rsid w:val="00066EAB"/>
    <w:rsid w:val="00067DBD"/>
    <w:rsid w:val="000728AC"/>
    <w:rsid w:val="00082CCB"/>
    <w:rsid w:val="00095EC4"/>
    <w:rsid w:val="000B5B43"/>
    <w:rsid w:val="000C2ADF"/>
    <w:rsid w:val="000E6351"/>
    <w:rsid w:val="000E7E36"/>
    <w:rsid w:val="00121DB1"/>
    <w:rsid w:val="00122E9D"/>
    <w:rsid w:val="00131451"/>
    <w:rsid w:val="00134575"/>
    <w:rsid w:val="001406D6"/>
    <w:rsid w:val="00142248"/>
    <w:rsid w:val="00143481"/>
    <w:rsid w:val="00151447"/>
    <w:rsid w:val="001544CB"/>
    <w:rsid w:val="001608FF"/>
    <w:rsid w:val="00182FE9"/>
    <w:rsid w:val="001933FD"/>
    <w:rsid w:val="00195A07"/>
    <w:rsid w:val="001A3611"/>
    <w:rsid w:val="001F4F82"/>
    <w:rsid w:val="001F60EE"/>
    <w:rsid w:val="001F6D6A"/>
    <w:rsid w:val="00202074"/>
    <w:rsid w:val="002061DD"/>
    <w:rsid w:val="00224E7B"/>
    <w:rsid w:val="00254ABC"/>
    <w:rsid w:val="002740B8"/>
    <w:rsid w:val="00287312"/>
    <w:rsid w:val="00297967"/>
    <w:rsid w:val="002A46ED"/>
    <w:rsid w:val="002B51DB"/>
    <w:rsid w:val="002B7471"/>
    <w:rsid w:val="002C1C3B"/>
    <w:rsid w:val="002C304C"/>
    <w:rsid w:val="002C685C"/>
    <w:rsid w:val="002E2876"/>
    <w:rsid w:val="002E4FFF"/>
    <w:rsid w:val="002E7AAE"/>
    <w:rsid w:val="002E7ACA"/>
    <w:rsid w:val="002F033E"/>
    <w:rsid w:val="00300FAA"/>
    <w:rsid w:val="00304151"/>
    <w:rsid w:val="0030655B"/>
    <w:rsid w:val="00332006"/>
    <w:rsid w:val="003405F0"/>
    <w:rsid w:val="00355C00"/>
    <w:rsid w:val="00380198"/>
    <w:rsid w:val="003827D4"/>
    <w:rsid w:val="003A10A1"/>
    <w:rsid w:val="003A121C"/>
    <w:rsid w:val="003A32F9"/>
    <w:rsid w:val="003A4E41"/>
    <w:rsid w:val="003C16DE"/>
    <w:rsid w:val="003C1AE1"/>
    <w:rsid w:val="003C2DD2"/>
    <w:rsid w:val="003D3502"/>
    <w:rsid w:val="003F7511"/>
    <w:rsid w:val="004117FA"/>
    <w:rsid w:val="00411AF2"/>
    <w:rsid w:val="0041465D"/>
    <w:rsid w:val="00426B33"/>
    <w:rsid w:val="00436711"/>
    <w:rsid w:val="00460ABE"/>
    <w:rsid w:val="00480B83"/>
    <w:rsid w:val="00497FF0"/>
    <w:rsid w:val="004A3E53"/>
    <w:rsid w:val="004A5792"/>
    <w:rsid w:val="004B125F"/>
    <w:rsid w:val="004D5861"/>
    <w:rsid w:val="004D6752"/>
    <w:rsid w:val="004E02F3"/>
    <w:rsid w:val="004F06D2"/>
    <w:rsid w:val="004F33C3"/>
    <w:rsid w:val="004F69C6"/>
    <w:rsid w:val="004F7F8E"/>
    <w:rsid w:val="0050514A"/>
    <w:rsid w:val="005127A1"/>
    <w:rsid w:val="00515A4E"/>
    <w:rsid w:val="00516FA7"/>
    <w:rsid w:val="00522850"/>
    <w:rsid w:val="0052325C"/>
    <w:rsid w:val="005232EB"/>
    <w:rsid w:val="00526622"/>
    <w:rsid w:val="00532D35"/>
    <w:rsid w:val="00534948"/>
    <w:rsid w:val="00564CB5"/>
    <w:rsid w:val="00564FF6"/>
    <w:rsid w:val="00577196"/>
    <w:rsid w:val="005806DF"/>
    <w:rsid w:val="0059591B"/>
    <w:rsid w:val="005A0222"/>
    <w:rsid w:val="005B7824"/>
    <w:rsid w:val="005E01F9"/>
    <w:rsid w:val="005E0F82"/>
    <w:rsid w:val="005E36AB"/>
    <w:rsid w:val="005E36F1"/>
    <w:rsid w:val="005F47A1"/>
    <w:rsid w:val="005F602C"/>
    <w:rsid w:val="00625833"/>
    <w:rsid w:val="006258D9"/>
    <w:rsid w:val="00633BC6"/>
    <w:rsid w:val="00640801"/>
    <w:rsid w:val="00640911"/>
    <w:rsid w:val="00642DBD"/>
    <w:rsid w:val="006466F0"/>
    <w:rsid w:val="00650D02"/>
    <w:rsid w:val="0065307B"/>
    <w:rsid w:val="00653E5A"/>
    <w:rsid w:val="00670FEF"/>
    <w:rsid w:val="006743B2"/>
    <w:rsid w:val="00682A3D"/>
    <w:rsid w:val="00690963"/>
    <w:rsid w:val="006B2813"/>
    <w:rsid w:val="006B78DF"/>
    <w:rsid w:val="006C55F2"/>
    <w:rsid w:val="006D0F54"/>
    <w:rsid w:val="00701FA3"/>
    <w:rsid w:val="00713494"/>
    <w:rsid w:val="007243D6"/>
    <w:rsid w:val="00737DE9"/>
    <w:rsid w:val="00742B15"/>
    <w:rsid w:val="00742E15"/>
    <w:rsid w:val="00744346"/>
    <w:rsid w:val="00745F1E"/>
    <w:rsid w:val="0075618C"/>
    <w:rsid w:val="007610FF"/>
    <w:rsid w:val="00772064"/>
    <w:rsid w:val="00781E23"/>
    <w:rsid w:val="00790CAA"/>
    <w:rsid w:val="007A01F2"/>
    <w:rsid w:val="007A1F32"/>
    <w:rsid w:val="007D45C1"/>
    <w:rsid w:val="007E66A1"/>
    <w:rsid w:val="00803B01"/>
    <w:rsid w:val="008112D6"/>
    <w:rsid w:val="00820FBA"/>
    <w:rsid w:val="00827CC2"/>
    <w:rsid w:val="00843B36"/>
    <w:rsid w:val="00845498"/>
    <w:rsid w:val="0084779B"/>
    <w:rsid w:val="008806E0"/>
    <w:rsid w:val="00880734"/>
    <w:rsid w:val="008859AF"/>
    <w:rsid w:val="008A230A"/>
    <w:rsid w:val="008A6158"/>
    <w:rsid w:val="008B4201"/>
    <w:rsid w:val="008B7EAD"/>
    <w:rsid w:val="008C05A3"/>
    <w:rsid w:val="008F0A21"/>
    <w:rsid w:val="008F6F78"/>
    <w:rsid w:val="00903AD3"/>
    <w:rsid w:val="0091162C"/>
    <w:rsid w:val="00913FE5"/>
    <w:rsid w:val="009204F1"/>
    <w:rsid w:val="00965466"/>
    <w:rsid w:val="00976433"/>
    <w:rsid w:val="0099118B"/>
    <w:rsid w:val="00995BB8"/>
    <w:rsid w:val="009A3EB7"/>
    <w:rsid w:val="009C710A"/>
    <w:rsid w:val="009D439C"/>
    <w:rsid w:val="009E30CC"/>
    <w:rsid w:val="009E4B32"/>
    <w:rsid w:val="009F7AA8"/>
    <w:rsid w:val="00A31ADD"/>
    <w:rsid w:val="00A3586E"/>
    <w:rsid w:val="00A45993"/>
    <w:rsid w:val="00A47C05"/>
    <w:rsid w:val="00A53E97"/>
    <w:rsid w:val="00A6066C"/>
    <w:rsid w:val="00A92FFD"/>
    <w:rsid w:val="00AA254D"/>
    <w:rsid w:val="00AB12EC"/>
    <w:rsid w:val="00AC1968"/>
    <w:rsid w:val="00AD62C0"/>
    <w:rsid w:val="00AD6FBA"/>
    <w:rsid w:val="00AF2CEF"/>
    <w:rsid w:val="00AF4C9E"/>
    <w:rsid w:val="00B05CC2"/>
    <w:rsid w:val="00B1518F"/>
    <w:rsid w:val="00B22142"/>
    <w:rsid w:val="00B2251D"/>
    <w:rsid w:val="00B34970"/>
    <w:rsid w:val="00B5656D"/>
    <w:rsid w:val="00B63D60"/>
    <w:rsid w:val="00B70703"/>
    <w:rsid w:val="00B726FE"/>
    <w:rsid w:val="00B76A74"/>
    <w:rsid w:val="00B96B50"/>
    <w:rsid w:val="00BA4522"/>
    <w:rsid w:val="00BD03A4"/>
    <w:rsid w:val="00BE3227"/>
    <w:rsid w:val="00BF6398"/>
    <w:rsid w:val="00C045F2"/>
    <w:rsid w:val="00C12C2B"/>
    <w:rsid w:val="00C1441D"/>
    <w:rsid w:val="00C3251C"/>
    <w:rsid w:val="00C4342F"/>
    <w:rsid w:val="00C52C73"/>
    <w:rsid w:val="00C73F91"/>
    <w:rsid w:val="00C742FE"/>
    <w:rsid w:val="00C75C2A"/>
    <w:rsid w:val="00C824C8"/>
    <w:rsid w:val="00C87015"/>
    <w:rsid w:val="00C92934"/>
    <w:rsid w:val="00CA0FC5"/>
    <w:rsid w:val="00CA2459"/>
    <w:rsid w:val="00CC022B"/>
    <w:rsid w:val="00CC54AC"/>
    <w:rsid w:val="00CD1ACD"/>
    <w:rsid w:val="00CD27A8"/>
    <w:rsid w:val="00CD2977"/>
    <w:rsid w:val="00CE221C"/>
    <w:rsid w:val="00CF29E7"/>
    <w:rsid w:val="00D16F62"/>
    <w:rsid w:val="00D260C8"/>
    <w:rsid w:val="00D43D18"/>
    <w:rsid w:val="00D631D0"/>
    <w:rsid w:val="00D751E8"/>
    <w:rsid w:val="00D92021"/>
    <w:rsid w:val="00D941C8"/>
    <w:rsid w:val="00DD0895"/>
    <w:rsid w:val="00DD6FC5"/>
    <w:rsid w:val="00DE2C9D"/>
    <w:rsid w:val="00DE4F68"/>
    <w:rsid w:val="00DF5281"/>
    <w:rsid w:val="00E03256"/>
    <w:rsid w:val="00E04C24"/>
    <w:rsid w:val="00E07061"/>
    <w:rsid w:val="00E30FF0"/>
    <w:rsid w:val="00E37290"/>
    <w:rsid w:val="00E424D6"/>
    <w:rsid w:val="00E428C5"/>
    <w:rsid w:val="00E534AC"/>
    <w:rsid w:val="00E6387F"/>
    <w:rsid w:val="00E742E9"/>
    <w:rsid w:val="00E91BD2"/>
    <w:rsid w:val="00E94993"/>
    <w:rsid w:val="00E965AB"/>
    <w:rsid w:val="00EA4881"/>
    <w:rsid w:val="00ED7006"/>
    <w:rsid w:val="00EE06DB"/>
    <w:rsid w:val="00EE6040"/>
    <w:rsid w:val="00EE72E7"/>
    <w:rsid w:val="00F12938"/>
    <w:rsid w:val="00F14BC3"/>
    <w:rsid w:val="00F2329D"/>
    <w:rsid w:val="00F25E69"/>
    <w:rsid w:val="00F41FB9"/>
    <w:rsid w:val="00F44EA4"/>
    <w:rsid w:val="00F463A1"/>
    <w:rsid w:val="00F57ADF"/>
    <w:rsid w:val="00F91314"/>
    <w:rsid w:val="00F91830"/>
    <w:rsid w:val="00F942EF"/>
    <w:rsid w:val="00FA1027"/>
    <w:rsid w:val="00FA57F8"/>
    <w:rsid w:val="00FB532F"/>
    <w:rsid w:val="00FC2473"/>
    <w:rsid w:val="00FE0AA4"/>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FAC7F"/>
  <w15:docId w15:val="{95D976D4-0944-4DFA-A6F2-75BE19C0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1D0"/>
    <w:pPr>
      <w:widowControl w:val="0"/>
      <w:jc w:val="both"/>
    </w:pPr>
    <w:rPr>
      <w:kern w:val="2"/>
      <w:sz w:val="21"/>
      <w:szCs w:val="24"/>
    </w:rPr>
  </w:style>
  <w:style w:type="paragraph" w:styleId="3">
    <w:name w:val="heading 3"/>
    <w:aliases w:val="3（条文見出し）"/>
    <w:basedOn w:val="a"/>
    <w:next w:val="a"/>
    <w:link w:val="30"/>
    <w:uiPriority w:val="9"/>
    <w:qFormat/>
    <w:rsid w:val="00534948"/>
    <w:pPr>
      <w:keepNext/>
      <w:spacing w:beforeLines="100" w:before="100"/>
      <w:ind w:leftChars="100" w:left="100"/>
      <w:outlineLvl w:val="2"/>
    </w:pPr>
    <w:rPr>
      <w:rFonts w:ascii="ＭＳ 明朝"/>
      <w:szCs w:val="22"/>
    </w:rPr>
  </w:style>
  <w:style w:type="paragraph" w:styleId="4">
    <w:name w:val="heading 4"/>
    <w:aliases w:val="4（条）"/>
    <w:basedOn w:val="a"/>
    <w:next w:val="a"/>
    <w:link w:val="40"/>
    <w:uiPriority w:val="9"/>
    <w:qFormat/>
    <w:rsid w:val="00534948"/>
    <w:pPr>
      <w:ind w:left="100" w:hangingChars="100" w:hanging="100"/>
      <w:outlineLvl w:val="3"/>
    </w:pPr>
    <w:rPr>
      <w:rFonts w:ascii="ＭＳ 明朝"/>
      <w:bCs/>
      <w:szCs w:val="22"/>
    </w:rPr>
  </w:style>
  <w:style w:type="paragraph" w:styleId="5">
    <w:name w:val="heading 5"/>
    <w:aliases w:val="5（項）"/>
    <w:basedOn w:val="a"/>
    <w:next w:val="a"/>
    <w:link w:val="50"/>
    <w:uiPriority w:val="9"/>
    <w:qFormat/>
    <w:rsid w:val="00534948"/>
    <w:pPr>
      <w:tabs>
        <w:tab w:val="left" w:pos="420"/>
      </w:tabs>
      <w:ind w:left="210" w:hangingChars="100" w:hanging="210"/>
      <w:outlineLvl w:val="4"/>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32F9"/>
    <w:pPr>
      <w:tabs>
        <w:tab w:val="center" w:pos="4252"/>
        <w:tab w:val="right" w:pos="8504"/>
      </w:tabs>
      <w:snapToGrid w:val="0"/>
    </w:pPr>
  </w:style>
  <w:style w:type="character" w:styleId="a4">
    <w:name w:val="page number"/>
    <w:basedOn w:val="a0"/>
    <w:rsid w:val="003A32F9"/>
  </w:style>
  <w:style w:type="paragraph" w:styleId="a5">
    <w:name w:val="Balloon Text"/>
    <w:basedOn w:val="a"/>
    <w:link w:val="a6"/>
    <w:rsid w:val="005E36AB"/>
    <w:rPr>
      <w:rFonts w:ascii="Arial" w:eastAsia="ＭＳ ゴシック" w:hAnsi="Arial"/>
      <w:sz w:val="18"/>
      <w:szCs w:val="18"/>
    </w:rPr>
  </w:style>
  <w:style w:type="character" w:customStyle="1" w:styleId="a6">
    <w:name w:val="吹き出し (文字)"/>
    <w:link w:val="a5"/>
    <w:rsid w:val="005E36AB"/>
    <w:rPr>
      <w:rFonts w:ascii="Arial" w:eastAsia="ＭＳ ゴシック" w:hAnsi="Arial" w:cs="Times New Roman"/>
      <w:kern w:val="2"/>
      <w:sz w:val="18"/>
      <w:szCs w:val="18"/>
    </w:rPr>
  </w:style>
  <w:style w:type="paragraph" w:styleId="a7">
    <w:name w:val="header"/>
    <w:basedOn w:val="a"/>
    <w:link w:val="a8"/>
    <w:rsid w:val="005E36AB"/>
    <w:pPr>
      <w:tabs>
        <w:tab w:val="center" w:pos="4252"/>
        <w:tab w:val="right" w:pos="8504"/>
      </w:tabs>
      <w:snapToGrid w:val="0"/>
    </w:pPr>
  </w:style>
  <w:style w:type="character" w:customStyle="1" w:styleId="a8">
    <w:name w:val="ヘッダー (文字)"/>
    <w:link w:val="a7"/>
    <w:rsid w:val="005E36AB"/>
    <w:rPr>
      <w:kern w:val="2"/>
      <w:sz w:val="21"/>
      <w:szCs w:val="24"/>
    </w:rPr>
  </w:style>
  <w:style w:type="character" w:customStyle="1" w:styleId="30">
    <w:name w:val="見出し 3 (文字)"/>
    <w:aliases w:val="3（条文見出し） (文字)"/>
    <w:basedOn w:val="a0"/>
    <w:link w:val="3"/>
    <w:uiPriority w:val="9"/>
    <w:rsid w:val="00534948"/>
    <w:rPr>
      <w:rFonts w:ascii="ＭＳ 明朝"/>
      <w:kern w:val="2"/>
      <w:sz w:val="21"/>
      <w:szCs w:val="22"/>
    </w:rPr>
  </w:style>
  <w:style w:type="character" w:customStyle="1" w:styleId="40">
    <w:name w:val="見出し 4 (文字)"/>
    <w:aliases w:val="4（条） (文字)"/>
    <w:basedOn w:val="a0"/>
    <w:link w:val="4"/>
    <w:uiPriority w:val="9"/>
    <w:rsid w:val="00534948"/>
    <w:rPr>
      <w:rFonts w:ascii="ＭＳ 明朝"/>
      <w:bCs/>
      <w:kern w:val="2"/>
      <w:sz w:val="21"/>
      <w:szCs w:val="22"/>
    </w:rPr>
  </w:style>
  <w:style w:type="character" w:customStyle="1" w:styleId="50">
    <w:name w:val="見出し 5 (文字)"/>
    <w:aliases w:val="5（項） (文字)"/>
    <w:basedOn w:val="a0"/>
    <w:link w:val="5"/>
    <w:uiPriority w:val="9"/>
    <w:rsid w:val="00534948"/>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5AFE-FF8F-4DD1-A004-89A67BC1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1204</Words>
  <Characters>6865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 章 目的</vt:lpstr>
    </vt:vector>
  </TitlesOfParts>
  <Company>Toshiba</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松井宝史</dc:creator>
  <cp:lastModifiedBy>松井 宝史</cp:lastModifiedBy>
  <cp:revision>14</cp:revision>
  <cp:lastPrinted>2020-12-08T00:42:00Z</cp:lastPrinted>
  <dcterms:created xsi:type="dcterms:W3CDTF">2021-05-06T00:29:00Z</dcterms:created>
  <dcterms:modified xsi:type="dcterms:W3CDTF">2021-05-16T00:19:00Z</dcterms:modified>
</cp:coreProperties>
</file>